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5AA" w:rsidRPr="00F6508E" w:rsidRDefault="00F045AA" w:rsidP="00F045AA">
      <w:pPr>
        <w:pStyle w:val="Heading1"/>
        <w:spacing w:before="0" w:after="0" w:line="240" w:lineRule="exact"/>
        <w:rPr>
          <w:sz w:val="24"/>
          <w:szCs w:val="24"/>
        </w:rPr>
      </w:pPr>
      <w:bookmarkStart w:id="0" w:name="_Toc327105403"/>
      <w:proofErr w:type="gramStart"/>
      <w:r w:rsidRPr="00F6508E">
        <w:rPr>
          <w:sz w:val="24"/>
          <w:szCs w:val="24"/>
        </w:rPr>
        <w:t>Section IV.</w:t>
      </w:r>
      <w:proofErr w:type="gramEnd"/>
      <w:r w:rsidRPr="00F6508E">
        <w:rPr>
          <w:sz w:val="24"/>
          <w:szCs w:val="24"/>
        </w:rPr>
        <w:t xml:space="preserve">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 xml:space="preserve">The Contracting Entity shall fill in the Forms with the needed information relevant </w:t>
      </w:r>
      <w:proofErr w:type="gramStart"/>
      <w:r w:rsidRPr="00F6508E">
        <w:rPr>
          <w:rFonts w:cs="Arial"/>
          <w:szCs w:val="24"/>
          <w:highlight w:val="yellow"/>
          <w:u w:val="single"/>
        </w:rPr>
        <w:t>to each procurement</w:t>
      </w:r>
      <w:proofErr w:type="gramEnd"/>
      <w:r w:rsidRPr="00F6508E">
        <w:rPr>
          <w:rFonts w:cs="Arial"/>
          <w:szCs w:val="24"/>
          <w:highlight w:val="yellow"/>
          <w:u w:val="single"/>
        </w:rPr>
        <w:t xml:space="preserve"> before launching the Bidding Process. The required place for writing this information is under the paragraphs written in Italic style and shaded in grey. Any </w:t>
      </w:r>
      <w:proofErr w:type="gramStart"/>
      <w:r w:rsidRPr="00F6508E">
        <w:rPr>
          <w:rFonts w:cs="Arial"/>
          <w:szCs w:val="24"/>
          <w:highlight w:val="yellow"/>
          <w:u w:val="single"/>
        </w:rPr>
        <w:t>notes</w:t>
      </w:r>
      <w:proofErr w:type="gramEnd"/>
      <w:r w:rsidRPr="00F6508E">
        <w:rPr>
          <w:rFonts w:cs="Arial"/>
          <w:szCs w:val="24"/>
          <w:highlight w:val="yellow"/>
          <w:u w:val="single"/>
        </w:rPr>
        <w:t xml:space="preserve">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B82D02">
      <w:pPr>
        <w:spacing w:after="0" w:line="220" w:lineRule="exact"/>
        <w:jc w:val="right"/>
        <w:rPr>
          <w:rFonts w:ascii="Arial" w:hAnsi="Arial"/>
          <w:sz w:val="24"/>
          <w:szCs w:val="24"/>
        </w:rPr>
      </w:pPr>
      <w:r w:rsidRPr="00F6508E">
        <w:rPr>
          <w:rFonts w:ascii="Arial" w:hAnsi="Arial"/>
          <w:sz w:val="24"/>
          <w:szCs w:val="24"/>
        </w:rPr>
        <w:tab/>
        <w:t>{</w:t>
      </w:r>
      <w:proofErr w:type="spellStart"/>
      <w:r w:rsidRPr="00F6508E">
        <w:rPr>
          <w:rFonts w:ascii="Arial" w:hAnsi="Arial"/>
          <w:sz w:val="24"/>
          <w:szCs w:val="24"/>
          <w:highlight w:val="yellow"/>
        </w:rPr>
        <w:t>Contracting</w:t>
      </w:r>
      <w:r w:rsidRPr="00F6508E">
        <w:rPr>
          <w:rFonts w:ascii="Arial" w:hAnsi="Arial"/>
          <w:sz w:val="24"/>
          <w:szCs w:val="24"/>
          <w:highlight w:val="yellow"/>
          <w:u w:val="single"/>
        </w:rPr>
        <w:t>Entity</w:t>
      </w:r>
      <w:proofErr w:type="spellEnd"/>
      <w:r w:rsidRPr="00F6508E">
        <w:rPr>
          <w:rFonts w:ascii="Arial" w:hAnsi="Arial"/>
          <w:sz w:val="24"/>
          <w:szCs w:val="24"/>
          <w:highlight w:val="yellow"/>
          <w:u w:val="single"/>
        </w:rPr>
        <w:t xml:space="preserve">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53069D">
        <w:rPr>
          <w:rFonts w:ascii="Arial" w:hAnsi="Arial"/>
          <w:sz w:val="24"/>
          <w:szCs w:val="24"/>
        </w:rPr>
        <w:t>6</w:t>
      </w:r>
      <w:r w:rsidR="003B3C93">
        <w:rPr>
          <w:rFonts w:ascii="Arial" w:hAnsi="Arial"/>
          <w:sz w:val="24"/>
          <w:szCs w:val="24"/>
        </w:rPr>
        <w:t>/</w:t>
      </w:r>
      <w:r w:rsidR="005F2C5D">
        <w:rPr>
          <w:rFonts w:ascii="Arial" w:hAnsi="Arial"/>
          <w:sz w:val="24"/>
          <w:szCs w:val="24"/>
        </w:rPr>
        <w:t>2020</w:t>
      </w:r>
      <w:r w:rsidR="003D459B">
        <w:rPr>
          <w:rFonts w:ascii="Arial" w:hAnsi="Arial"/>
          <w:sz w:val="24"/>
          <w:szCs w:val="24"/>
        </w:rPr>
        <w:t>/</w:t>
      </w:r>
      <w:r w:rsidR="00B82D02">
        <w:rPr>
          <w:rFonts w:ascii="Arial" w:hAnsi="Arial"/>
          <w:sz w:val="24"/>
          <w:szCs w:val="24"/>
        </w:rPr>
        <w:t>B</w:t>
      </w:r>
      <w:r w:rsidRPr="00F6508E">
        <w:rPr>
          <w:rFonts w:ascii="Arial" w:hAnsi="Arial"/>
          <w:sz w:val="24"/>
          <w:szCs w:val="24"/>
        </w:rPr>
        <w:t>”}</w:t>
      </w:r>
    </w:p>
    <w:p w:rsidR="00F045AA" w:rsidRPr="00F6508E" w:rsidRDefault="00F045AA" w:rsidP="00B82D02">
      <w:pPr>
        <w:spacing w:after="0" w:line="240" w:lineRule="auto"/>
        <w:jc w:val="right"/>
        <w:rPr>
          <w:rFonts w:ascii="Arial" w:hAnsi="Arial"/>
          <w:sz w:val="24"/>
          <w:szCs w:val="24"/>
        </w:rPr>
      </w:pPr>
      <w:r w:rsidRPr="00F6508E">
        <w:rPr>
          <w:rFonts w:ascii="Arial" w:hAnsi="Arial"/>
          <w:sz w:val="24"/>
          <w:szCs w:val="24"/>
        </w:rPr>
        <w:t xml:space="preserve">IFB </w:t>
      </w:r>
      <w:proofErr w:type="gramStart"/>
      <w:r w:rsidRPr="00F6508E">
        <w:rPr>
          <w:rFonts w:ascii="Arial" w:hAnsi="Arial"/>
          <w:sz w:val="24"/>
          <w:szCs w:val="24"/>
        </w:rPr>
        <w:t>Number:</w:t>
      </w:r>
      <w:proofErr w:type="gramEnd"/>
      <w:r w:rsidR="003B3C93">
        <w:rPr>
          <w:rFonts w:ascii="Arial" w:hAnsi="Arial"/>
          <w:sz w:val="24"/>
          <w:szCs w:val="24"/>
        </w:rPr>
        <w:t>{</w:t>
      </w:r>
      <w:r w:rsidR="0053069D">
        <w:rPr>
          <w:rFonts w:ascii="Arial" w:hAnsi="Arial"/>
          <w:sz w:val="24"/>
          <w:szCs w:val="24"/>
        </w:rPr>
        <w:t>6</w:t>
      </w:r>
      <w:r w:rsidR="00B82D02">
        <w:rPr>
          <w:rFonts w:ascii="Arial" w:hAnsi="Arial"/>
          <w:sz w:val="24"/>
          <w:szCs w:val="24"/>
        </w:rPr>
        <w:t>B</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w:t>
      </w:r>
      <w:proofErr w:type="spellStart"/>
      <w:r w:rsidRPr="00F6508E">
        <w:rPr>
          <w:rFonts w:ascii="Arial" w:hAnsi="Arial"/>
          <w:sz w:val="24"/>
          <w:szCs w:val="24"/>
        </w:rPr>
        <w:t>Documents</w:t>
      </w:r>
      <w:proofErr w:type="gramStart"/>
      <w:r w:rsidRPr="00F6508E">
        <w:rPr>
          <w:rFonts w:ascii="Arial" w:hAnsi="Arial"/>
          <w:sz w:val="24"/>
          <w:szCs w:val="24"/>
        </w:rPr>
        <w:t>,including</w:t>
      </w:r>
      <w:proofErr w:type="spellEnd"/>
      <w:proofErr w:type="gramEnd"/>
      <w:r w:rsidRPr="00F6508E">
        <w:rPr>
          <w:rFonts w:ascii="Arial" w:hAnsi="Arial"/>
          <w:sz w:val="24"/>
          <w:szCs w:val="24"/>
        </w:rPr>
        <w:t xml:space="preserve">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w:t>
      </w:r>
      <w:proofErr w:type="gramStart"/>
      <w:r w:rsidRPr="00F6508E">
        <w:rPr>
          <w:rFonts w:ascii="Arial" w:hAnsi="Arial"/>
          <w:sz w:val="24"/>
          <w:szCs w:val="24"/>
        </w:rPr>
        <w:t>hereinafter</w:t>
      </w:r>
      <w:proofErr w:type="gramEnd"/>
      <w:r w:rsidRPr="00F6508E">
        <w:rPr>
          <w:rFonts w:ascii="Arial" w:hAnsi="Arial"/>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w:t>
      </w:r>
      <w:proofErr w:type="spellStart"/>
      <w:r w:rsidRPr="00F6508E">
        <w:rPr>
          <w:rFonts w:ascii="Arial" w:hAnsi="Arial"/>
          <w:sz w:val="24"/>
          <w:szCs w:val="24"/>
        </w:rPr>
        <w:t>VI”</w:t>
      </w:r>
      <w:r w:rsidRPr="00F6508E">
        <w:rPr>
          <w:rFonts w:ascii="Arial" w:hAnsi="Arial"/>
          <w:b/>
          <w:sz w:val="24"/>
          <w:szCs w:val="24"/>
        </w:rPr>
        <w:t>or</w:t>
      </w:r>
      <w:r w:rsidRPr="00F6508E">
        <w:rPr>
          <w:rFonts w:ascii="Arial" w:hAnsi="Arial"/>
          <w:sz w:val="24"/>
          <w:szCs w:val="24"/>
        </w:rPr>
        <w:t>“as</w:t>
      </w:r>
      <w:proofErr w:type="spellEnd"/>
      <w:r w:rsidRPr="00F6508E">
        <w:rPr>
          <w:rFonts w:ascii="Arial" w:hAnsi="Arial"/>
          <w:sz w:val="24"/>
          <w:szCs w:val="24"/>
        </w:rPr>
        <w:t xml:space="preserve">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We are not a Government-owned Entity in Republic of Iraq</w:t>
      </w:r>
      <w:proofErr w:type="gramStart"/>
      <w:r w:rsidRPr="00F6508E">
        <w:rPr>
          <w:rFonts w:ascii="Arial" w:hAnsi="Arial"/>
          <w:color w:val="000000"/>
          <w:sz w:val="24"/>
          <w:szCs w:val="24"/>
          <w:lang w:val="en-GB"/>
        </w:rPr>
        <w:t>./</w:t>
      </w:r>
      <w:proofErr w:type="gramEnd"/>
      <w:r w:rsidRPr="00F6508E">
        <w:rPr>
          <w:rFonts w:ascii="Arial" w:hAnsi="Arial"/>
          <w:color w:val="000000"/>
          <w:sz w:val="24"/>
          <w:szCs w:val="24"/>
          <w:lang w:val="en-GB"/>
        </w:rPr>
        <w:t xml:space="preserve">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__________________, and our mail address is: ______________ ______________________________</w:t>
      </w:r>
      <w:proofErr w:type="gramStart"/>
      <w:r w:rsidRPr="00F6508E">
        <w:rPr>
          <w:rFonts w:ascii="Arial" w:hAnsi="Arial"/>
          <w:sz w:val="24"/>
          <w:szCs w:val="24"/>
          <w:lang w:val="en-GB"/>
        </w:rPr>
        <w:t>_,</w:t>
      </w:r>
      <w:proofErr w:type="gramEnd"/>
      <w:r w:rsidRPr="00F6508E">
        <w:rPr>
          <w:rFonts w:ascii="Arial" w:hAnsi="Arial"/>
          <w:sz w:val="24"/>
          <w:szCs w:val="24"/>
          <w:lang w:val="en-GB"/>
        </w:rPr>
        <w:t xml:space="preserve"> and that </w:t>
      </w:r>
      <w:proofErr w:type="spellStart"/>
      <w:r w:rsidRPr="00F6508E">
        <w:rPr>
          <w:rFonts w:ascii="Arial" w:hAnsi="Arial"/>
          <w:sz w:val="24"/>
          <w:szCs w:val="24"/>
          <w:lang w:val="en-GB"/>
        </w:rPr>
        <w:t>Mr.</w:t>
      </w:r>
      <w:proofErr w:type="spellEnd"/>
      <w:r w:rsidRPr="00F6508E">
        <w:rPr>
          <w:rFonts w:ascii="Arial" w:hAnsi="Arial"/>
          <w:sz w:val="24"/>
          <w:szCs w:val="24"/>
          <w:lang w:val="en-GB"/>
        </w:rPr>
        <w:t xml:space="preserve"> /</w:t>
      </w:r>
      <w:proofErr w:type="spellStart"/>
      <w:r w:rsidRPr="00F6508E">
        <w:rPr>
          <w:rFonts w:ascii="Arial" w:hAnsi="Arial"/>
          <w:sz w:val="24"/>
          <w:szCs w:val="24"/>
          <w:lang w:val="en-GB"/>
        </w:rPr>
        <w:t>Ms.</w:t>
      </w:r>
      <w:proofErr w:type="spellEnd"/>
      <w:r w:rsidRPr="00F6508E">
        <w:rPr>
          <w:rFonts w:ascii="Arial" w:hAnsi="Arial"/>
          <w:sz w:val="24"/>
          <w:szCs w:val="24"/>
          <w:lang w:val="en-GB"/>
        </w:rPr>
        <w:t xml:space="preserve">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5"/>
          <w:headerReference w:type="default" r:id="rId16"/>
          <w:headerReference w:type="first" r:id="rId17"/>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t>3.A</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4A51F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w:t>
            </w:r>
            <w:r w:rsidR="00647BE7" w:rsidRPr="00233B59">
              <w:rPr>
                <w:rFonts w:ascii="Times New Roman" w:eastAsia="Times New Roman" w:hAnsi="Times New Roman" w:cs="Times New Roman"/>
                <w:b/>
                <w:bCs/>
                <w:color w:val="000000"/>
                <w:spacing w:val="-18"/>
                <w:sz w:val="14"/>
                <w:szCs w:val="14"/>
                <w:lang w:val="en-GB" w:eastAsia="en-GB"/>
              </w:rPr>
              <w:t>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Registration  No</w:t>
            </w:r>
            <w:proofErr w:type="gramEnd"/>
            <w:r>
              <w:rPr>
                <w:rFonts w:ascii="Times New Roman" w:eastAsia="Times New Roman" w:hAnsi="Times New Roman" w:cs="Times New Roman"/>
                <w:b/>
                <w:bCs/>
                <w:color w:val="000000"/>
                <w:spacing w:val="-18"/>
                <w:sz w:val="14"/>
                <w:szCs w:val="14"/>
                <w:lang w:val="en-GB" w:eastAsia="en-GB"/>
              </w:rPr>
              <w:t xml:space="preserve">.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proofErr w:type="gramStart"/>
      <w:r w:rsidRPr="00F6508E">
        <w:rPr>
          <w:rFonts w:ascii="Times New Roman" w:hAnsi="Times New Roman"/>
          <w:i w:val="0"/>
          <w:iCs w:val="0"/>
          <w:color w:val="auto"/>
          <w:sz w:val="32"/>
        </w:rPr>
        <w:lastRenderedPageBreak/>
        <w:t>3.B</w:t>
      </w:r>
      <w:proofErr w:type="gramEnd"/>
      <w:r w:rsidRPr="00F6508E">
        <w:rPr>
          <w:rFonts w:ascii="Times New Roman" w:hAnsi="Times New Roman"/>
          <w:i w:val="0"/>
          <w:iCs w:val="0"/>
          <w:color w:val="auto"/>
          <w:sz w:val="32"/>
        </w:rPr>
        <w:t>.</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firstRow="1" w:lastRow="0" w:firstColumn="1" w:lastColumn="0" w:noHBand="0" w:noVBand="1"/>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w:t>
      </w:r>
      <w:proofErr w:type="spellStart"/>
      <w:proofErr w:type="gramStart"/>
      <w:r w:rsidRPr="00F6508E">
        <w:rPr>
          <w:rFonts w:ascii="Arial" w:hAnsi="Arial" w:cs="Arial"/>
        </w:rPr>
        <w:t>insert</w:t>
      </w:r>
      <w:r w:rsidRPr="00F6508E">
        <w:rPr>
          <w:rFonts w:ascii="Arial" w:hAnsi="Arial" w:cs="Arial"/>
          <w:b/>
          <w:bCs/>
        </w:rPr>
        <w:t>IFB</w:t>
      </w:r>
      <w:proofErr w:type="spellEnd"/>
      <w:proofErr w:type="gramEnd"/>
      <w:r w:rsidRPr="00F6508E">
        <w:rPr>
          <w:rFonts w:ascii="Arial" w:hAnsi="Arial" w:cs="Arial"/>
          <w:b/>
          <w:bCs/>
        </w:rPr>
        <w:t xml:space="preserve"> number</w:t>
      </w:r>
      <w:r w:rsidRPr="00F6508E">
        <w:rPr>
          <w:rFonts w:ascii="Arial" w:hAnsi="Arial" w:cs="Arial"/>
        </w:rPr>
        <w:t>] (“</w:t>
      </w:r>
      <w:proofErr w:type="gramStart"/>
      <w:r w:rsidRPr="00F6508E">
        <w:rPr>
          <w:rFonts w:ascii="Arial" w:hAnsi="Arial" w:cs="Arial"/>
        </w:rPr>
        <w:t>the</w:t>
      </w:r>
      <w:proofErr w:type="gramEnd"/>
      <w:r w:rsidRPr="00F6508E">
        <w:rPr>
          <w:rFonts w:ascii="Arial" w:hAnsi="Arial" w:cs="Arial"/>
        </w:rPr>
        <w:t xml:space="preserv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 xml:space="preserve">(a) </w:t>
      </w:r>
      <w:proofErr w:type="gramStart"/>
      <w:r w:rsidRPr="00F6508E">
        <w:rPr>
          <w:rFonts w:ascii="Arial" w:hAnsi="Arial" w:cs="Arial"/>
        </w:rPr>
        <w:t>has</w:t>
      </w:r>
      <w:proofErr w:type="gramEnd"/>
      <w:r w:rsidRPr="00F6508E">
        <w:rPr>
          <w:rFonts w:ascii="Arial" w:hAnsi="Arial" w:cs="Arial"/>
        </w:rPr>
        <w:t xml:space="preserve">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proofErr w:type="gramStart"/>
      <w:r w:rsidRPr="00F6508E">
        <w:rPr>
          <w:rFonts w:ascii="Arial" w:hAnsi="Arial" w:cs="Arial"/>
        </w:rPr>
        <w:t>has</w:t>
      </w:r>
      <w:proofErr w:type="gramEnd"/>
      <w:r w:rsidRPr="00F6508E">
        <w:rPr>
          <w:rFonts w:ascii="Arial" w:hAnsi="Arial" w:cs="Arial"/>
        </w:rPr>
        <w:t xml:space="preserve">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w:t>
      </w:r>
      <w:proofErr w:type="gramStart"/>
      <w:r w:rsidRPr="00F6508E">
        <w:rPr>
          <w:rFonts w:ascii="Arial" w:hAnsi="Arial" w:cs="Arial"/>
        </w:rPr>
        <w:t>signature(s)</w:t>
      </w:r>
      <w:proofErr w:type="gramEnd"/>
      <w:r w:rsidRPr="00F6508E">
        <w:rPr>
          <w:rFonts w:ascii="Arial" w:hAnsi="Arial" w:cs="Arial"/>
        </w:rPr>
        <w:t>]</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[The Bidder shall require the Manufacturer to fill in this Form in accordance with the instructions indicated. </w:t>
      </w:r>
      <w:proofErr w:type="spellStart"/>
      <w:r w:rsidRPr="00F6508E">
        <w:rPr>
          <w:rFonts w:ascii="Arial" w:hAnsi="Arial"/>
          <w:sz w:val="24"/>
          <w:szCs w:val="24"/>
        </w:rPr>
        <w:t>Thisletter</w:t>
      </w:r>
      <w:proofErr w:type="spellEnd"/>
      <w:r w:rsidRPr="00F6508E">
        <w:rPr>
          <w:rFonts w:ascii="Arial" w:hAnsi="Arial"/>
          <w:sz w:val="24"/>
          <w:szCs w:val="24"/>
        </w:rPr>
        <w:t xml:space="preserve">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w:t>
      </w:r>
      <w:proofErr w:type="gramStart"/>
      <w:r w:rsidRPr="00F6508E">
        <w:rPr>
          <w:rFonts w:ascii="Arial" w:hAnsi="Arial"/>
          <w:sz w:val="24"/>
          <w:szCs w:val="24"/>
        </w:rPr>
        <w:t>of[</w:t>
      </w:r>
      <w:proofErr w:type="gramEnd"/>
      <w:r w:rsidRPr="00F6508E">
        <w:rPr>
          <w:rFonts w:ascii="Arial" w:hAnsi="Arial"/>
          <w:sz w:val="24"/>
          <w:szCs w:val="24"/>
        </w:rPr>
        <w:t xml:space="preserve">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proofErr w:type="gramStart"/>
            <w:r w:rsidRPr="00233B59">
              <w:rPr>
                <w:rFonts w:ascii="Arial" w:hAnsi="Arial"/>
                <w:b/>
                <w:spacing w:val="-14"/>
                <w:sz w:val="18"/>
                <w:szCs w:val="18"/>
              </w:rPr>
              <w:t>Schedule  No</w:t>
            </w:r>
            <w:proofErr w:type="gramEnd"/>
            <w:r w:rsidRPr="00233B59">
              <w:rPr>
                <w:rFonts w:ascii="Arial" w:hAnsi="Arial"/>
                <w:b/>
                <w:spacing w:val="-14"/>
                <w:sz w:val="18"/>
                <w:szCs w:val="18"/>
              </w:rPr>
              <w:t>.</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w:t>
            </w:r>
            <w:proofErr w:type="spellStart"/>
            <w:r w:rsidRPr="00233B59">
              <w:rPr>
                <w:rFonts w:ascii="Arial" w:hAnsi="Arial"/>
                <w:b/>
                <w:spacing w:val="-14"/>
                <w:sz w:val="18"/>
                <w:szCs w:val="18"/>
                <w:highlight w:val="lightGray"/>
                <w:lang w:val="en-GB" w:eastAsia="en-GB"/>
              </w:rPr>
              <w:t>percent</w:t>
            </w:r>
            <w:proofErr w:type="spellEnd"/>
            <w:r w:rsidRPr="00233B59">
              <w:rPr>
                <w:rFonts w:ascii="Arial" w:hAnsi="Arial"/>
                <w:b/>
                <w:spacing w:val="-14"/>
                <w:sz w:val="18"/>
                <w:szCs w:val="18"/>
                <w:highlight w:val="lightGray"/>
                <w:lang w:val="en-GB" w:eastAsia="en-GB"/>
              </w:rPr>
              <w:t xml:space="preserve">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spellStart"/>
      <w:r w:rsidRPr="00F6508E">
        <w:rPr>
          <w:rFonts w:ascii="Arial" w:hAnsi="Arial" w:cs="Arial"/>
          <w:i w:val="0"/>
          <w:iCs w:val="0"/>
          <w:color w:val="auto"/>
          <w:sz w:val="24"/>
          <w:szCs w:val="24"/>
        </w:rPr>
        <w:lastRenderedPageBreak/>
        <w:t>ScheduleII</w:t>
      </w:r>
      <w:proofErr w:type="spellEnd"/>
      <w:r w:rsidRPr="00F6508E">
        <w:rPr>
          <w:rFonts w:ascii="Arial" w:hAnsi="Arial" w:cs="Arial"/>
          <w:i w:val="0"/>
          <w:iCs w:val="0"/>
          <w:color w:val="auto"/>
          <w:sz w:val="24"/>
          <w:szCs w:val="24"/>
        </w:rPr>
        <w:t>: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proofErr w:type="spellStart"/>
      <w:r w:rsidRPr="00F6508E">
        <w:rPr>
          <w:rFonts w:ascii="Arial" w:hAnsi="Arial" w:cs="Arial"/>
          <w:color w:val="auto"/>
          <w:highlight w:val="lightGray"/>
        </w:rPr>
        <w:t>Insert</w:t>
      </w:r>
      <w:proofErr w:type="gramStart"/>
      <w:r w:rsidRPr="00F6508E">
        <w:rPr>
          <w:rFonts w:ascii="Arial" w:hAnsi="Arial" w:cs="Arial"/>
          <w:color w:val="auto"/>
          <w:highlight w:val="lightGray"/>
        </w:rPr>
        <w:t>:</w:t>
      </w:r>
      <w:r w:rsidRPr="00F6508E">
        <w:rPr>
          <w:rFonts w:ascii="Arial" w:hAnsi="Arial" w:cs="Arial"/>
          <w:color w:val="auto"/>
        </w:rPr>
        <w:t>“</w:t>
      </w:r>
      <w:proofErr w:type="gramEnd"/>
      <w:r w:rsidRPr="00F6508E">
        <w:rPr>
          <w:rFonts w:ascii="Arial" w:hAnsi="Arial" w:cs="Arial"/>
          <w:b/>
          <w:color w:val="auto"/>
        </w:rPr>
        <w:t>Nil</w:t>
      </w:r>
      <w:proofErr w:type="spellEnd"/>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proofErr w:type="spellStart"/>
      <w:proofErr w:type="gramStart"/>
      <w:r w:rsidRPr="00F6508E">
        <w:rPr>
          <w:rFonts w:ascii="Arial" w:hAnsi="Arial" w:cs="Arial"/>
          <w:i w:val="0"/>
          <w:iCs w:val="0"/>
          <w:color w:val="auto"/>
          <w:sz w:val="24"/>
          <w:szCs w:val="24"/>
        </w:rPr>
        <w:t>ScheduleIV</w:t>
      </w:r>
      <w:proofErr w:type="spellEnd"/>
      <w:r w:rsidRPr="00F6508E">
        <w:rPr>
          <w:rFonts w:ascii="Arial" w:hAnsi="Arial" w:cs="Arial"/>
          <w:i w:val="0"/>
          <w:iCs w:val="0"/>
          <w:color w:val="auto"/>
          <w:sz w:val="24"/>
          <w:szCs w:val="24"/>
        </w:rPr>
        <w:t>.</w:t>
      </w:r>
      <w:proofErr w:type="gramEnd"/>
      <w:r w:rsidRPr="00F6508E">
        <w:rPr>
          <w:rFonts w:ascii="Arial" w:hAnsi="Arial" w:cs="Arial"/>
          <w:i w:val="0"/>
          <w:iCs w:val="0"/>
          <w:color w:val="auto"/>
          <w:sz w:val="24"/>
          <w:szCs w:val="24"/>
        </w:rPr>
        <w:t xml:space="preserve">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firstRow="0" w:lastRow="0" w:firstColumn="0" w:lastColumn="0" w:noHBand="0" w:noVBand="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 xml:space="preserve">the items offer should be stated by </w:t>
            </w:r>
            <w:proofErr w:type="spellStart"/>
            <w:proofErr w:type="gramStart"/>
            <w:r w:rsidRPr="00233B59">
              <w:rPr>
                <w:rFonts w:ascii="Arial" w:hAnsi="Arial"/>
                <w:sz w:val="24"/>
                <w:szCs w:val="24"/>
              </w:rPr>
              <w:t>it’s</w:t>
            </w:r>
            <w:proofErr w:type="spellEnd"/>
            <w:proofErr w:type="gramEnd"/>
            <w:r w:rsidRPr="00233B59">
              <w:rPr>
                <w:rFonts w:ascii="Arial" w:hAnsi="Arial"/>
                <w:sz w:val="24"/>
                <w:szCs w:val="24"/>
              </w:rPr>
              <w:t xml:space="preserve"> commercial name if it offer in </w:t>
            </w:r>
            <w:proofErr w:type="spellStart"/>
            <w:r w:rsidRPr="00233B59">
              <w:rPr>
                <w:rFonts w:ascii="Arial" w:hAnsi="Arial"/>
                <w:sz w:val="24"/>
                <w:szCs w:val="24"/>
              </w:rPr>
              <w:t>it’s</w:t>
            </w:r>
            <w:proofErr w:type="spellEnd"/>
            <w:r w:rsidRPr="00233B59">
              <w:rPr>
                <w:rFonts w:ascii="Arial" w:hAnsi="Arial"/>
                <w:sz w:val="24"/>
                <w:szCs w:val="24"/>
              </w:rPr>
              <w:t xml:space="preserve">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firstRow="0" w:lastRow="0" w:firstColumn="0" w:lastColumn="0" w:noHBand="0" w:noVBand="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w:t>
            </w:r>
            <w:proofErr w:type="spellStart"/>
            <w:r w:rsidRPr="00233B59">
              <w:rPr>
                <w:rFonts w:ascii="Arial" w:hAnsi="Arial"/>
                <w:sz w:val="24"/>
                <w:szCs w:val="24"/>
              </w:rPr>
              <w:t>limitsand</w:t>
            </w:r>
            <w:proofErr w:type="spellEnd"/>
            <w:r w:rsidRPr="00233B59">
              <w:rPr>
                <w:rFonts w:ascii="Arial" w:hAnsi="Arial"/>
                <w:sz w:val="24"/>
                <w:szCs w:val="24"/>
              </w:rPr>
              <w:t xml:space="preserve">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 xml:space="preserve">Not only the pharmaceutical item, but also the packaging and labeling components (e.g., bottles, closures, and labeling) should also meet specifications suitable for </w:t>
            </w:r>
            <w:proofErr w:type="spellStart"/>
            <w:r w:rsidRPr="00233B59">
              <w:rPr>
                <w:rFonts w:ascii="Arial" w:hAnsi="Arial"/>
                <w:sz w:val="24"/>
                <w:szCs w:val="24"/>
              </w:rPr>
              <w:t>distribution</w:t>
            </w:r>
            <w:proofErr w:type="gramStart"/>
            <w:r w:rsidRPr="00233B59">
              <w:rPr>
                <w:rFonts w:ascii="Arial" w:hAnsi="Arial"/>
                <w:sz w:val="24"/>
                <w:szCs w:val="24"/>
              </w:rPr>
              <w:t>,storage</w:t>
            </w:r>
            <w:proofErr w:type="spellEnd"/>
            <w:proofErr w:type="gramEnd"/>
            <w:r w:rsidRPr="00233B59">
              <w:rPr>
                <w:rFonts w:ascii="Arial" w:hAnsi="Arial"/>
                <w:sz w:val="24"/>
                <w:szCs w:val="24"/>
              </w:rPr>
              <w:t>, and use in a climate similar to that prevailing in Iraq. All packaging must be properly sealed and tamper-</w:t>
            </w:r>
            <w:proofErr w:type="spellStart"/>
            <w:r w:rsidRPr="00233B59">
              <w:rPr>
                <w:rFonts w:ascii="Arial" w:hAnsi="Arial"/>
                <w:sz w:val="24"/>
                <w:szCs w:val="24"/>
              </w:rPr>
              <w:t>proofand</w:t>
            </w:r>
            <w:proofErr w:type="spellEnd"/>
            <w:r w:rsidRPr="00233B59">
              <w:rPr>
                <w:rFonts w:ascii="Arial" w:hAnsi="Arial"/>
                <w:sz w:val="24"/>
                <w:szCs w:val="24"/>
              </w:rPr>
              <w:t xml:space="preserve">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 xml:space="preserve">Goods requiring refrigeration or freezing or those that should not fall below a certain minimum </w:t>
            </w:r>
            <w:proofErr w:type="spellStart"/>
            <w:r w:rsidRPr="00233B59">
              <w:rPr>
                <w:rFonts w:ascii="Arial" w:hAnsi="Arial"/>
                <w:sz w:val="24"/>
                <w:szCs w:val="24"/>
              </w:rPr>
              <w:t>temperaturefor</w:t>
            </w:r>
            <w:proofErr w:type="spellEnd"/>
            <w:r w:rsidRPr="00233B59">
              <w:rPr>
                <w:rFonts w:ascii="Arial" w:hAnsi="Arial"/>
                <w:sz w:val="24"/>
                <w:szCs w:val="24"/>
              </w:rPr>
              <w:t xml:space="preserve">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 xml:space="preserve">Upon award, the successful </w:t>
            </w:r>
            <w:proofErr w:type="gramStart"/>
            <w:r w:rsidRPr="00233B59">
              <w:rPr>
                <w:rFonts w:ascii="Arial" w:hAnsi="Arial"/>
                <w:sz w:val="24"/>
                <w:szCs w:val="24"/>
              </w:rPr>
              <w:t>Bidder(</w:t>
            </w:r>
            <w:proofErr w:type="gramEnd"/>
            <w:r w:rsidRPr="00233B59">
              <w:rPr>
                <w:rFonts w:ascii="Arial" w:hAnsi="Arial"/>
                <w:sz w:val="24"/>
                <w:szCs w:val="24"/>
              </w:rPr>
              <w:t>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 xml:space="preserve">dosage </w:t>
            </w:r>
            <w:proofErr w:type="spellStart"/>
            <w:r w:rsidRPr="00233B59">
              <w:rPr>
                <w:rFonts w:ascii="Arial" w:hAnsi="Arial"/>
                <w:sz w:val="24"/>
                <w:szCs w:val="24"/>
                <w:lang w:val="fr-FR"/>
              </w:rPr>
              <w:t>form</w:t>
            </w:r>
            <w:proofErr w:type="spellEnd"/>
            <w:r w:rsidRPr="00233B59">
              <w:rPr>
                <w:rFonts w:ascii="Arial" w:hAnsi="Arial"/>
                <w:sz w:val="24"/>
                <w:szCs w:val="24"/>
                <w:lang w:val="fr-FR"/>
              </w:rPr>
              <w:t xml:space="preserve">, </w:t>
            </w:r>
            <w:proofErr w:type="spellStart"/>
            <w:proofErr w:type="gramStart"/>
            <w:r w:rsidRPr="00233B59">
              <w:rPr>
                <w:rFonts w:ascii="Arial" w:hAnsi="Arial"/>
                <w:sz w:val="24"/>
                <w:szCs w:val="24"/>
                <w:lang w:val="fr-FR"/>
              </w:rPr>
              <w:t>e.g</w:t>
            </w:r>
            <w:proofErr w:type="spellEnd"/>
            <w:r w:rsidRPr="00233B59">
              <w:rPr>
                <w:rFonts w:ascii="Arial" w:hAnsi="Arial"/>
                <w:sz w:val="24"/>
                <w:szCs w:val="24"/>
                <w:lang w:val="fr-FR"/>
              </w:rPr>
              <w:t>.,</w:t>
            </w:r>
            <w:proofErr w:type="gramEnd"/>
            <w:r w:rsidRPr="00233B59">
              <w:rPr>
                <w:rFonts w:ascii="Arial" w:hAnsi="Arial"/>
                <w:sz w:val="24"/>
                <w:szCs w:val="24"/>
                <w:lang w:val="fr-FR"/>
              </w:rPr>
              <w:t xml:space="preserve"> </w:t>
            </w:r>
            <w:proofErr w:type="spellStart"/>
            <w:r w:rsidRPr="00233B59">
              <w:rPr>
                <w:rFonts w:ascii="Arial" w:hAnsi="Arial"/>
                <w:sz w:val="24"/>
                <w:szCs w:val="24"/>
                <w:lang w:val="fr-FR"/>
              </w:rPr>
              <w:t>tablet</w:t>
            </w:r>
            <w:proofErr w:type="spellEnd"/>
            <w:r w:rsidRPr="00233B59">
              <w:rPr>
                <w:rFonts w:ascii="Arial" w:hAnsi="Arial"/>
                <w:sz w:val="24"/>
                <w:szCs w:val="24"/>
                <w:lang w:val="fr-FR"/>
              </w:rPr>
              <w:t xml:space="preserve">, ampoule, </w:t>
            </w:r>
            <w:proofErr w:type="spellStart"/>
            <w:r w:rsidRPr="00233B59">
              <w:rPr>
                <w:rFonts w:ascii="Arial" w:hAnsi="Arial"/>
                <w:sz w:val="24"/>
                <w:szCs w:val="24"/>
                <w:lang w:val="fr-FR"/>
              </w:rPr>
              <w:t>syrup</w:t>
            </w:r>
            <w:proofErr w:type="spellEnd"/>
            <w:r w:rsidRPr="00233B59">
              <w:rPr>
                <w:rFonts w:ascii="Arial" w:hAnsi="Arial"/>
                <w:sz w:val="24"/>
                <w:szCs w:val="24"/>
                <w:lang w:val="fr-FR"/>
              </w:rPr>
              <w:t>,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proofErr w:type="gramStart"/>
            <w:r w:rsidRPr="00233B59">
              <w:rPr>
                <w:rFonts w:ascii="Arial" w:hAnsi="Arial"/>
                <w:sz w:val="24"/>
                <w:szCs w:val="24"/>
              </w:rPr>
              <w:t>any</w:t>
            </w:r>
            <w:proofErr w:type="gramEnd"/>
            <w:r w:rsidRPr="00233B59">
              <w:rPr>
                <w:rFonts w:ascii="Arial" w:hAnsi="Arial"/>
                <w:sz w:val="24"/>
                <w:szCs w:val="24"/>
              </w:rPr>
              <w:t xml:space="preserve">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w:t>
            </w:r>
            <w:proofErr w:type="spellStart"/>
            <w:r w:rsidRPr="00233B59">
              <w:rPr>
                <w:rFonts w:ascii="Arial" w:hAnsi="Arial"/>
                <w:sz w:val="24"/>
                <w:szCs w:val="24"/>
              </w:rPr>
              <w:t>Supplierto</w:t>
            </w:r>
            <w:proofErr w:type="spellEnd"/>
            <w:r w:rsidRPr="00233B59">
              <w:rPr>
                <w:rFonts w:ascii="Arial" w:hAnsi="Arial"/>
                <w:sz w:val="24"/>
                <w:szCs w:val="24"/>
              </w:rPr>
              <w:t xml:space="preserve"> imprint a logo, if the quantity so </w:t>
            </w:r>
            <w:r w:rsidRPr="00233B59">
              <w:rPr>
                <w:rFonts w:ascii="Arial" w:hAnsi="Arial"/>
                <w:sz w:val="24"/>
                <w:szCs w:val="24"/>
              </w:rPr>
              <w:lastRenderedPageBreak/>
              <w:t xml:space="preserve">justifies it, on </w:t>
            </w:r>
            <w:proofErr w:type="spellStart"/>
            <w:r w:rsidRPr="00233B59">
              <w:rPr>
                <w:rFonts w:ascii="Arial" w:hAnsi="Arial"/>
                <w:sz w:val="24"/>
                <w:szCs w:val="24"/>
              </w:rPr>
              <w:t>thelabels</w:t>
            </w:r>
            <w:proofErr w:type="spellEnd"/>
            <w:r w:rsidRPr="00233B59">
              <w:rPr>
                <w:rFonts w:ascii="Arial" w:hAnsi="Arial"/>
                <w:sz w:val="24"/>
                <w:szCs w:val="24"/>
              </w:rPr>
              <w:t xml:space="preserve"> of the containers used for packaging and in certain dosage forms, such as tablets, and ampoules and this will be in the Technical Specifications. The </w:t>
            </w:r>
            <w:proofErr w:type="spellStart"/>
            <w:r w:rsidRPr="00233B59">
              <w:rPr>
                <w:rFonts w:ascii="Arial" w:hAnsi="Arial"/>
                <w:sz w:val="24"/>
                <w:szCs w:val="24"/>
              </w:rPr>
              <w:t>designand</w:t>
            </w:r>
            <w:proofErr w:type="spellEnd"/>
            <w:r w:rsidRPr="00233B59">
              <w:rPr>
                <w:rFonts w:ascii="Arial" w:hAnsi="Arial"/>
                <w:sz w:val="24"/>
                <w:szCs w:val="24"/>
              </w:rPr>
              <w:t xml:space="preserve"> detail will be clearly indicated at the time of bidding, and confirmation of the design of such </w:t>
            </w:r>
            <w:proofErr w:type="spellStart"/>
            <w:r w:rsidRPr="00233B59">
              <w:rPr>
                <w:rFonts w:ascii="Arial" w:hAnsi="Arial"/>
                <w:sz w:val="24"/>
                <w:szCs w:val="24"/>
              </w:rPr>
              <w:t>logoshall</w:t>
            </w:r>
            <w:proofErr w:type="spellEnd"/>
            <w:r w:rsidRPr="00233B59">
              <w:rPr>
                <w:rFonts w:ascii="Arial" w:hAnsi="Arial"/>
                <w:sz w:val="24"/>
                <w:szCs w:val="24"/>
              </w:rPr>
              <w:t xml:space="preserve"> be provided to the </w:t>
            </w:r>
            <w:proofErr w:type="gramStart"/>
            <w:r w:rsidRPr="00233B59">
              <w:rPr>
                <w:rFonts w:ascii="Arial" w:hAnsi="Arial"/>
                <w:sz w:val="24"/>
                <w:szCs w:val="24"/>
              </w:rPr>
              <w:t>Bidder(</w:t>
            </w:r>
            <w:proofErr w:type="gramEnd"/>
            <w:r w:rsidRPr="00233B59">
              <w:rPr>
                <w:rFonts w:ascii="Arial" w:hAnsi="Arial"/>
                <w:sz w:val="24"/>
                <w:szCs w:val="24"/>
              </w:rPr>
              <w:t>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 xml:space="preserve">With each consignment, and for each item a WHO certificate of quality control test results concerning quantitative assay, chemical analysis, sterility, </w:t>
            </w:r>
            <w:proofErr w:type="spellStart"/>
            <w:r w:rsidRPr="00233B59">
              <w:rPr>
                <w:rFonts w:ascii="Arial" w:hAnsi="Arial"/>
                <w:sz w:val="24"/>
                <w:szCs w:val="24"/>
              </w:rPr>
              <w:t>pyrogen</w:t>
            </w:r>
            <w:proofErr w:type="spellEnd"/>
            <w:r w:rsidRPr="00233B59">
              <w:rPr>
                <w:rFonts w:ascii="Arial" w:hAnsi="Arial"/>
                <w:sz w:val="24"/>
                <w:szCs w:val="24"/>
              </w:rPr>
              <w:t xml:space="preserve">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The Supplier (Bidder) will also be required to provide the Contracting </w:t>
            </w:r>
            <w:proofErr w:type="gramStart"/>
            <w:r w:rsidRPr="00233B59">
              <w:rPr>
                <w:rFonts w:ascii="Arial" w:hAnsi="Arial"/>
                <w:sz w:val="24"/>
                <w:szCs w:val="24"/>
              </w:rPr>
              <w:t>Entity(</w:t>
            </w:r>
            <w:proofErr w:type="gramEnd"/>
            <w:r w:rsidRPr="00233B59">
              <w:rPr>
                <w:rFonts w:ascii="Arial" w:hAnsi="Arial"/>
                <w:sz w:val="24"/>
                <w:szCs w:val="24"/>
              </w:rPr>
              <w:t>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8"/>
          <w:headerReference w:type="default" r:id="rId19"/>
          <w:headerReference w:type="first" r:id="rId20"/>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firstRow="0" w:lastRow="0" w:firstColumn="0" w:lastColumn="0" w:noHBand="0" w:noVBand="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The Goods to be purchased by the Contracting Entity under this Invitation for Bids must be produced under the control of a recognized, well-functioning National Control Authority (NCA) for </w:t>
            </w:r>
            <w:proofErr w:type="spellStart"/>
            <w:r w:rsidRPr="00233B59">
              <w:rPr>
                <w:rFonts w:ascii="Arial" w:hAnsi="Arial"/>
                <w:sz w:val="24"/>
                <w:szCs w:val="24"/>
              </w:rPr>
              <w:t>biologicals</w:t>
            </w:r>
            <w:proofErr w:type="spellEnd"/>
            <w:r w:rsidRPr="00233B59">
              <w:rPr>
                <w:rFonts w:ascii="Arial" w:hAnsi="Arial"/>
                <w:sz w:val="24"/>
                <w:szCs w:val="24"/>
              </w:rPr>
              <w:t>,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 xml:space="preserve">The Goods to be purchased by the Contracting Entity under this Invitation for Bids must be produced in accordance with the GMP recommendations of </w:t>
            </w:r>
            <w:proofErr w:type="gramStart"/>
            <w:r w:rsidRPr="00233B59">
              <w:rPr>
                <w:rFonts w:ascii="Arial" w:hAnsi="Arial"/>
                <w:sz w:val="24"/>
                <w:szCs w:val="24"/>
              </w:rPr>
              <w:t>WHO</w:t>
            </w:r>
            <w:proofErr w:type="gramEnd"/>
            <w:r w:rsidRPr="00233B59">
              <w:rPr>
                <w:rFonts w:ascii="Arial" w:hAnsi="Arial"/>
                <w:sz w:val="24"/>
                <w:szCs w:val="24"/>
              </w:rPr>
              <w:t xml:space="preserve">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 xml:space="preserve">Dosage size (if not restrictive), or expected immunogenic reaction (e.g.: each dose shall contain that amount of </w:t>
            </w:r>
            <w:proofErr w:type="spellStart"/>
            <w:r w:rsidRPr="00233B59">
              <w:rPr>
                <w:rFonts w:ascii="Arial" w:hAnsi="Arial"/>
                <w:sz w:val="24"/>
                <w:szCs w:val="24"/>
              </w:rPr>
              <w:t>Hbsag</w:t>
            </w:r>
            <w:proofErr w:type="spellEnd"/>
            <w:r w:rsidRPr="00233B59">
              <w:rPr>
                <w:rFonts w:ascii="Arial" w:hAnsi="Arial"/>
                <w:sz w:val="24"/>
                <w:szCs w:val="24"/>
              </w:rPr>
              <w:t xml:space="preserve"> protein with micrograms/ml specified by the manufacturer for newborn dosage, that when given as part of a primary immunization series [3 doses] is capable of producing specific </w:t>
            </w:r>
            <w:proofErr w:type="spellStart"/>
            <w:r w:rsidRPr="00233B59">
              <w:rPr>
                <w:rFonts w:ascii="Arial" w:hAnsi="Arial"/>
                <w:sz w:val="24"/>
                <w:szCs w:val="24"/>
              </w:rPr>
              <w:t>humoral</w:t>
            </w:r>
            <w:proofErr w:type="spellEnd"/>
            <w:r w:rsidRPr="00233B59">
              <w:rPr>
                <w:rFonts w:ascii="Arial" w:hAnsi="Arial"/>
                <w:sz w:val="24"/>
                <w:szCs w:val="24"/>
              </w:rPr>
              <w:t xml:space="preserve"> antibody [anti HBs] at a level of at least 10 </w:t>
            </w:r>
            <w:proofErr w:type="spellStart"/>
            <w:r w:rsidRPr="00233B59">
              <w:rPr>
                <w:rFonts w:ascii="Arial" w:hAnsi="Arial"/>
                <w:sz w:val="24"/>
                <w:szCs w:val="24"/>
              </w:rPr>
              <w:t>milli</w:t>
            </w:r>
            <w:proofErr w:type="spellEnd"/>
            <w:r w:rsidRPr="00233B59">
              <w:rPr>
                <w:rFonts w:ascii="Arial" w:hAnsi="Arial"/>
                <w:sz w:val="24"/>
                <w:szCs w:val="24"/>
              </w:rPr>
              <w:t xml:space="preserve">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w:t>
            </w:r>
            <w:proofErr w:type="spellStart"/>
            <w:proofErr w:type="gramStart"/>
            <w:r w:rsidRPr="00233B59">
              <w:rPr>
                <w:rFonts w:ascii="Arial" w:hAnsi="Arial"/>
                <w:sz w:val="24"/>
                <w:szCs w:val="24"/>
                <w:lang w:val="fr-FR"/>
              </w:rPr>
              <w:t>e.g</w:t>
            </w:r>
            <w:proofErr w:type="spellEnd"/>
            <w:r w:rsidRPr="00233B59">
              <w:rPr>
                <w:rFonts w:ascii="Arial" w:hAnsi="Arial"/>
                <w:sz w:val="24"/>
                <w:szCs w:val="24"/>
                <w:lang w:val="fr-FR"/>
              </w:rPr>
              <w:t>.:</w:t>
            </w:r>
            <w:proofErr w:type="gramEnd"/>
            <w:r w:rsidRPr="00233B59">
              <w:rPr>
                <w:rFonts w:ascii="Arial" w:hAnsi="Arial"/>
                <w:sz w:val="24"/>
                <w:szCs w:val="24"/>
                <w:lang w:val="fr-FR"/>
              </w:rPr>
              <w:t xml:space="preserve"> “5 infant dose </w:t>
            </w:r>
            <w:proofErr w:type="spellStart"/>
            <w:r w:rsidRPr="00233B59">
              <w:rPr>
                <w:rFonts w:ascii="Arial" w:hAnsi="Arial"/>
                <w:sz w:val="24"/>
                <w:szCs w:val="24"/>
                <w:lang w:val="fr-FR"/>
              </w:rPr>
              <w:t>sterile</w:t>
            </w:r>
            <w:proofErr w:type="spellEnd"/>
            <w:r w:rsidRPr="00233B59">
              <w:rPr>
                <w:rFonts w:ascii="Arial" w:hAnsi="Arial"/>
                <w:sz w:val="24"/>
                <w:szCs w:val="24"/>
                <w:lang w:val="fr-FR"/>
              </w:rPr>
              <w:t xml:space="preserve"> glass </w:t>
            </w:r>
            <w:proofErr w:type="spellStart"/>
            <w:r w:rsidRPr="00233B59">
              <w:rPr>
                <w:rFonts w:ascii="Arial" w:hAnsi="Arial"/>
                <w:sz w:val="24"/>
                <w:szCs w:val="24"/>
                <w:lang w:val="fr-FR"/>
              </w:rPr>
              <w:t>vials</w:t>
            </w:r>
            <w:proofErr w:type="spellEnd"/>
            <w:r w:rsidRPr="00233B59">
              <w:rPr>
                <w:rFonts w:ascii="Arial" w:hAnsi="Arial"/>
                <w:sz w:val="24"/>
                <w:szCs w:val="24"/>
                <w:lang w:val="fr-FR"/>
              </w:rPr>
              <w:t>,”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proofErr w:type="gramStart"/>
            <w:r w:rsidRPr="00233B59">
              <w:rPr>
                <w:rFonts w:ascii="Arial" w:hAnsi="Arial"/>
                <w:sz w:val="24"/>
                <w:szCs w:val="24"/>
                <w:lang w:val="en-GB"/>
              </w:rPr>
              <w:t>any</w:t>
            </w:r>
            <w:proofErr w:type="gramEnd"/>
            <w:r w:rsidRPr="00233B59">
              <w:rPr>
                <w:rFonts w:ascii="Arial" w:hAnsi="Arial"/>
                <w:sz w:val="24"/>
                <w:szCs w:val="24"/>
                <w:lang w:val="en-GB"/>
              </w:rPr>
              <w:t xml:space="preserve">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Inner boxes: Inner Boxes shall contain </w:t>
            </w:r>
            <w:proofErr w:type="spellStart"/>
            <w:r w:rsidRPr="00233B59">
              <w:rPr>
                <w:rFonts w:ascii="Arial" w:hAnsi="Arial"/>
                <w:sz w:val="24"/>
                <w:szCs w:val="24"/>
              </w:rPr>
              <w:t>not</w:t>
            </w:r>
            <w:proofErr w:type="spellEnd"/>
            <w:r w:rsidRPr="00233B59">
              <w:rPr>
                <w:rFonts w:ascii="Arial" w:hAnsi="Arial"/>
                <w:sz w:val="24"/>
                <w:szCs w:val="24"/>
              </w:rPr>
              <w:t xml:space="preserve">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233B59">
              <w:rPr>
                <w:rFonts w:ascii="Arial" w:hAnsi="Arial"/>
                <w:sz w:val="24"/>
                <w:szCs w:val="24"/>
              </w:rPr>
              <w:t>kPa</w:t>
            </w:r>
            <w:proofErr w:type="spellEnd"/>
            <w:r w:rsidRPr="00233B59">
              <w:rPr>
                <w:rFonts w:ascii="Arial" w:hAnsi="Arial"/>
                <w:sz w:val="24"/>
                <w:szCs w:val="24"/>
              </w:rPr>
              <w:t xml:space="preserve">.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appropriate</w:t>
            </w:r>
            <w:proofErr w:type="gramEnd"/>
            <w:r w:rsidRPr="00233B59">
              <w:rPr>
                <w:rFonts w:ascii="Arial" w:hAnsi="Arial"/>
                <w:sz w:val="24"/>
                <w:szCs w:val="24"/>
              </w:rPr>
              <w:t xml:space="preserv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 xml:space="preserve">be fit for the purposes expressly made known to the </w:t>
            </w:r>
            <w:proofErr w:type="spellStart"/>
            <w:r w:rsidRPr="00233B59">
              <w:rPr>
                <w:rFonts w:ascii="Arial" w:hAnsi="Arial"/>
                <w:sz w:val="24"/>
                <w:szCs w:val="24"/>
              </w:rPr>
              <w:t>Bidderby</w:t>
            </w:r>
            <w:proofErr w:type="spellEnd"/>
            <w:r w:rsidRPr="00233B59">
              <w:rPr>
                <w:rFonts w:ascii="Arial" w:hAnsi="Arial"/>
                <w:sz w:val="24"/>
                <w:szCs w:val="24"/>
              </w:rPr>
              <w:t xml:space="preserve">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proofErr w:type="gramStart"/>
            <w:r w:rsidRPr="00233B59">
              <w:rPr>
                <w:rFonts w:ascii="Arial" w:hAnsi="Arial"/>
                <w:sz w:val="24"/>
                <w:szCs w:val="24"/>
              </w:rPr>
              <w:t>be</w:t>
            </w:r>
            <w:proofErr w:type="gramEnd"/>
            <w:r w:rsidRPr="00233B59">
              <w:rPr>
                <w:rFonts w:ascii="Arial" w:hAnsi="Arial"/>
                <w:sz w:val="24"/>
                <w:szCs w:val="24"/>
              </w:rPr>
              <w:t xml:space="preserv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 xml:space="preserve">The Purchaser may cause independent laboratory testing to be performed as deemed necessary to ensure that the Goods conform to </w:t>
            </w:r>
            <w:proofErr w:type="gramStart"/>
            <w:r w:rsidRPr="00233B59">
              <w:rPr>
                <w:rFonts w:ascii="Arial" w:hAnsi="Arial"/>
                <w:sz w:val="24"/>
                <w:szCs w:val="24"/>
              </w:rPr>
              <w:t>prescribed</w:t>
            </w:r>
            <w:proofErr w:type="gramEnd"/>
            <w:r w:rsidRPr="00233B59">
              <w:rPr>
                <w:rFonts w:ascii="Arial" w:hAnsi="Arial"/>
                <w:sz w:val="24"/>
                <w:szCs w:val="24"/>
              </w:rPr>
              <w:t xml:space="preserve">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21"/>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proofErr w:type="gramStart"/>
      <w:r w:rsidRPr="00F6508E">
        <w:rPr>
          <w:sz w:val="24"/>
          <w:szCs w:val="24"/>
        </w:rPr>
        <w:t>Section VII.</w:t>
      </w:r>
      <w:proofErr w:type="gramEnd"/>
      <w:r w:rsidRPr="00F6508E">
        <w:rPr>
          <w:sz w:val="24"/>
          <w:szCs w:val="24"/>
        </w:rPr>
        <w:t xml:space="preserve">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B6585E"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B6585E"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firstRow="0" w:lastRow="0" w:firstColumn="0" w:lastColumn="0" w:noHBand="0" w:noVBand="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(f) “GCC” </w:t>
            </w:r>
            <w:proofErr w:type="gramStart"/>
            <w:r w:rsidRPr="00233B59">
              <w:rPr>
                <w:rFonts w:ascii="Arial" w:hAnsi="Arial"/>
                <w:sz w:val="24"/>
                <w:szCs w:val="24"/>
              </w:rPr>
              <w:t>means</w:t>
            </w:r>
            <w:proofErr w:type="gramEnd"/>
            <w:r w:rsidRPr="00233B59">
              <w:rPr>
                <w:rFonts w:ascii="Arial" w:hAnsi="Arial"/>
                <w:sz w:val="24"/>
                <w:szCs w:val="24"/>
              </w:rPr>
              <w:t xml:space="preserve">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 xml:space="preserve">named in </w:t>
            </w:r>
            <w:proofErr w:type="spellStart"/>
            <w:r w:rsidRPr="00233B59">
              <w:rPr>
                <w:rFonts w:ascii="Arial" w:hAnsi="Arial"/>
                <w:b/>
                <w:sz w:val="24"/>
                <w:szCs w:val="24"/>
              </w:rPr>
              <w:t>theSCC</w:t>
            </w:r>
            <w:proofErr w:type="spellEnd"/>
            <w:r w:rsidRPr="00233B59">
              <w:rPr>
                <w:rFonts w:ascii="Arial" w:hAnsi="Arial"/>
                <w:b/>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w:t>
            </w:r>
            <w:proofErr w:type="spellStart"/>
            <w:r w:rsidRPr="00233B59">
              <w:rPr>
                <w:rFonts w:ascii="Arial" w:hAnsi="Arial"/>
                <w:bCs/>
                <w:sz w:val="24"/>
                <w:szCs w:val="24"/>
                <w:lang w:val="en-GB"/>
              </w:rPr>
              <w:t>aa</w:t>
            </w:r>
            <w:proofErr w:type="spellEnd"/>
            <w:r w:rsidRPr="00233B59">
              <w:rPr>
                <w:rFonts w:ascii="Arial" w:hAnsi="Arial"/>
                <w:bCs/>
                <w:sz w:val="24"/>
                <w:szCs w:val="24"/>
                <w:lang w:val="en-GB"/>
              </w:rPr>
              <w:t>)</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w:t>
            </w:r>
            <w:proofErr w:type="gramStart"/>
            <w:r w:rsidRPr="00233B59">
              <w:rPr>
                <w:rFonts w:ascii="Arial" w:hAnsi="Arial"/>
                <w:sz w:val="24"/>
                <w:szCs w:val="24"/>
                <w:lang w:val="en-GB"/>
              </w:rPr>
              <w:t>bb</w:t>
            </w:r>
            <w:proofErr w:type="gramEnd"/>
            <w:r w:rsidRPr="00233B59">
              <w:rPr>
                <w:rFonts w:ascii="Arial" w:hAnsi="Arial"/>
                <w:sz w:val="24"/>
                <w:szCs w:val="24"/>
                <w:lang w:val="en-GB"/>
              </w:rPr>
              <w:t xml:space="preserve">)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lastRenderedPageBreak/>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lastRenderedPageBreak/>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 xml:space="preserve">No changes shall be introduced to the contract unless for the circumstances (a-e) listed </w:t>
            </w:r>
            <w:proofErr w:type="spellStart"/>
            <w:r w:rsidRPr="00233B59">
              <w:rPr>
                <w:rFonts w:ascii="Arial" w:hAnsi="Arial"/>
                <w:sz w:val="24"/>
                <w:szCs w:val="24"/>
                <w:lang w:val="en-GB"/>
              </w:rPr>
              <w:t>herebelow</w:t>
            </w:r>
            <w:proofErr w:type="spellEnd"/>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w:t>
            </w:r>
            <w:proofErr w:type="spellStart"/>
            <w:r w:rsidRPr="00F6508E">
              <w:rPr>
                <w:rFonts w:ascii="Arial" w:hAnsi="Arial" w:cs="Arial"/>
                <w:szCs w:val="24"/>
              </w:rPr>
              <w:t>achievment</w:t>
            </w:r>
            <w:proofErr w:type="spellEnd"/>
            <w:r w:rsidRPr="00F6508E">
              <w:rPr>
                <w:rFonts w:ascii="Arial" w:hAnsi="Arial" w:cs="Arial"/>
                <w:szCs w:val="24"/>
              </w:rPr>
              <w:t xml:space="preserve">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w:t>
            </w:r>
            <w:proofErr w:type="spellStart"/>
            <w:r w:rsidRPr="00233B59">
              <w:rPr>
                <w:rFonts w:ascii="Arial" w:hAnsi="Arial"/>
                <w:sz w:val="24"/>
                <w:szCs w:val="24"/>
                <w:highlight w:val="cyan"/>
                <w:u w:val="single"/>
              </w:rPr>
              <w:t>followoing</w:t>
            </w:r>
            <w:proofErr w:type="spellEnd"/>
            <w:r w:rsidRPr="00233B59">
              <w:rPr>
                <w:rFonts w:ascii="Arial" w:hAnsi="Arial"/>
                <w:sz w:val="24"/>
                <w:szCs w:val="24"/>
                <w:highlight w:val="cyan"/>
                <w:u w:val="single"/>
              </w:rPr>
              <w:t xml:space="preserve">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 xml:space="preserve">within 30 days from date of receiving the </w:t>
            </w:r>
            <w:proofErr w:type="spellStart"/>
            <w:r w:rsidRPr="00233B59">
              <w:rPr>
                <w:rFonts w:ascii="Arial" w:hAnsi="Arial"/>
                <w:sz w:val="24"/>
                <w:szCs w:val="24"/>
                <w:highlight w:val="cyan"/>
              </w:rPr>
              <w:t>wrriten</w:t>
            </w:r>
            <w:proofErr w:type="spellEnd"/>
            <w:r w:rsidRPr="00233B59">
              <w:rPr>
                <w:rFonts w:ascii="Arial" w:hAnsi="Arial"/>
                <w:sz w:val="24"/>
                <w:szCs w:val="24"/>
                <w:highlight w:val="cyan"/>
              </w:rPr>
              <w:t xml:space="preserve">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 xml:space="preserve"> </w:t>
            </w:r>
            <w:proofErr w:type="spellStart"/>
            <w:r w:rsidRPr="00233B59">
              <w:rPr>
                <w:rFonts w:ascii="Arial" w:hAnsi="Arial"/>
                <w:sz w:val="24"/>
                <w:szCs w:val="24"/>
              </w:rPr>
              <w:t>days notice</w:t>
            </w:r>
            <w:proofErr w:type="spellEnd"/>
            <w:r w:rsidRPr="00233B59">
              <w:rPr>
                <w:rFonts w:ascii="Arial" w:hAnsi="Arial"/>
                <w:sz w:val="24"/>
                <w:szCs w:val="24"/>
              </w:rPr>
              <w:t xml:space="preserv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r>
            <w:proofErr w:type="gramStart"/>
            <w:r w:rsidRPr="00233B59">
              <w:rPr>
                <w:rFonts w:ascii="Arial" w:hAnsi="Arial"/>
                <w:sz w:val="24"/>
                <w:szCs w:val="24"/>
              </w:rPr>
              <w:t>should</w:t>
            </w:r>
            <w:proofErr w:type="gramEnd"/>
            <w:r w:rsidRPr="00233B59">
              <w:rPr>
                <w:rFonts w:ascii="Arial" w:hAnsi="Arial"/>
                <w:sz w:val="24"/>
                <w:szCs w:val="24"/>
              </w:rPr>
              <w:t xml:space="preserve">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r>
            <w:proofErr w:type="gramStart"/>
            <w:r w:rsidRPr="00233B59">
              <w:rPr>
                <w:rFonts w:ascii="Arial" w:hAnsi="Arial"/>
                <w:sz w:val="24"/>
                <w:szCs w:val="24"/>
              </w:rPr>
              <w:t>if</w:t>
            </w:r>
            <w:proofErr w:type="gramEnd"/>
            <w:r w:rsidRPr="00233B59">
              <w:rPr>
                <w:rFonts w:ascii="Arial" w:hAnsi="Arial"/>
                <w:sz w:val="24"/>
                <w:szCs w:val="24"/>
              </w:rPr>
              <w:t xml:space="preserve">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has agreed to </w:t>
            </w:r>
            <w:proofErr w:type="spellStart"/>
            <w:r w:rsidRPr="00233B59">
              <w:rPr>
                <w:rFonts w:ascii="Arial" w:hAnsi="Arial"/>
                <w:sz w:val="24"/>
                <w:szCs w:val="24"/>
                <w:highlight w:val="cyan"/>
              </w:rPr>
              <w:t>carryout</w:t>
            </w:r>
            <w:proofErr w:type="spellEnd"/>
            <w:r w:rsidRPr="00233B59">
              <w:rPr>
                <w:rFonts w:ascii="Arial" w:hAnsi="Arial"/>
                <w:sz w:val="24"/>
                <w:szCs w:val="24"/>
                <w:highlight w:val="cyan"/>
              </w:rPr>
              <w:t xml:space="preserve">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(d) </w:t>
            </w:r>
            <w:proofErr w:type="gramStart"/>
            <w:r w:rsidRPr="00233B59">
              <w:rPr>
                <w:rFonts w:ascii="Arial" w:hAnsi="Arial"/>
                <w:sz w:val="24"/>
                <w:szCs w:val="24"/>
                <w:highlight w:val="cyan"/>
              </w:rPr>
              <w:t>if</w:t>
            </w:r>
            <w:proofErr w:type="gramEnd"/>
            <w:r w:rsidRPr="00233B59">
              <w:rPr>
                <w:rFonts w:ascii="Arial" w:hAnsi="Arial"/>
                <w:sz w:val="24"/>
                <w:szCs w:val="24"/>
                <w:highlight w:val="cyan"/>
              </w:rPr>
              <w:t xml:space="preserve">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w:t>
            </w:r>
            <w:proofErr w:type="gramStart"/>
            <w:r w:rsidRPr="00233B59">
              <w:rPr>
                <w:rFonts w:ascii="Arial" w:hAnsi="Arial"/>
                <w:sz w:val="24"/>
                <w:szCs w:val="24"/>
                <w:highlight w:val="cyan"/>
              </w:rPr>
              <w:t>case ,</w:t>
            </w:r>
            <w:proofErr w:type="gramEnd"/>
            <w:r w:rsidRPr="00233B59">
              <w:rPr>
                <w:rFonts w:ascii="Arial" w:hAnsi="Arial"/>
                <w:sz w:val="24"/>
                <w:szCs w:val="24"/>
                <w:highlight w:val="cyan"/>
              </w:rPr>
              <w:t xml:space="preserve">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(a) </w:t>
            </w:r>
            <w:proofErr w:type="gramStart"/>
            <w:r w:rsidRPr="00233B59">
              <w:rPr>
                <w:rFonts w:ascii="Arial" w:hAnsi="Arial"/>
                <w:sz w:val="24"/>
                <w:szCs w:val="24"/>
                <w:highlight w:val="cyan"/>
              </w:rPr>
              <w:t>for</w:t>
            </w:r>
            <w:proofErr w:type="gramEnd"/>
            <w:r w:rsidRPr="00233B59">
              <w:rPr>
                <w:rFonts w:ascii="Arial" w:hAnsi="Arial"/>
                <w:sz w:val="24"/>
                <w:szCs w:val="24"/>
                <w:highlight w:val="cyan"/>
              </w:rPr>
              <w:t xml:space="preserve">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(b) </w:t>
            </w:r>
            <w:proofErr w:type="gramStart"/>
            <w:r w:rsidRPr="00233B59">
              <w:rPr>
                <w:rFonts w:ascii="Arial" w:hAnsi="Arial"/>
                <w:sz w:val="24"/>
                <w:szCs w:val="24"/>
                <w:highlight w:val="cyan"/>
              </w:rPr>
              <w:t>in</w:t>
            </w:r>
            <w:proofErr w:type="gramEnd"/>
            <w:r w:rsidRPr="00233B59">
              <w:rPr>
                <w:rFonts w:ascii="Arial" w:hAnsi="Arial"/>
                <w:sz w:val="24"/>
                <w:szCs w:val="24"/>
                <w:highlight w:val="cyan"/>
              </w:rPr>
              <w:t xml:space="preserve"> case there is no way to achieve the contract for </w:t>
            </w:r>
            <w:proofErr w:type="spellStart"/>
            <w:r w:rsidRPr="00233B59">
              <w:rPr>
                <w:rFonts w:ascii="Arial" w:hAnsi="Arial"/>
                <w:sz w:val="24"/>
                <w:szCs w:val="24"/>
                <w:highlight w:val="cyan"/>
              </w:rPr>
              <w:t>anyreason</w:t>
            </w:r>
            <w:proofErr w:type="spellEnd"/>
            <w:r w:rsidRPr="00233B59">
              <w:rPr>
                <w:rFonts w:ascii="Arial" w:hAnsi="Arial"/>
                <w:sz w:val="24"/>
                <w:szCs w:val="24"/>
                <w:highlight w:val="cyan"/>
              </w:rPr>
              <w:t xml:space="preserve">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proofErr w:type="gramStart"/>
            <w:r w:rsidRPr="00233B59">
              <w:rPr>
                <w:rFonts w:ascii="Arial" w:hAnsi="Arial"/>
                <w:sz w:val="24"/>
                <w:szCs w:val="24"/>
                <w:highlight w:val="cyan"/>
              </w:rPr>
              <w:t>For ,its</w:t>
            </w:r>
            <w:proofErr w:type="gramEnd"/>
            <w:r w:rsidRPr="00233B59">
              <w:rPr>
                <w:rFonts w:ascii="Arial" w:hAnsi="Arial"/>
                <w:sz w:val="24"/>
                <w:szCs w:val="24"/>
                <w:highlight w:val="cyan"/>
              </w:rPr>
              <w:t xml:space="preserve">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to</w:t>
            </w:r>
            <w:proofErr w:type="gramEnd"/>
            <w:r w:rsidRPr="00233B59">
              <w:rPr>
                <w:rFonts w:ascii="Arial" w:hAnsi="Arial"/>
                <w:sz w:val="24"/>
                <w:szCs w:val="24"/>
              </w:rPr>
              <w:t xml:space="preserve">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r>
            <w:proofErr w:type="gramStart"/>
            <w:r w:rsidRPr="00233B59">
              <w:rPr>
                <w:rFonts w:ascii="Arial" w:hAnsi="Arial"/>
                <w:sz w:val="24"/>
                <w:szCs w:val="24"/>
              </w:rPr>
              <w:t>the</w:t>
            </w:r>
            <w:proofErr w:type="gramEnd"/>
            <w:r w:rsidRPr="00233B59">
              <w:rPr>
                <w:rFonts w:ascii="Arial" w:hAnsi="Arial"/>
                <w:sz w:val="24"/>
                <w:szCs w:val="24"/>
              </w:rPr>
              <w:t xml:space="preserv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Governing 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 xml:space="preserve">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w:t>
            </w:r>
            <w:proofErr w:type="spellStart"/>
            <w:r w:rsidRPr="00F6508E">
              <w:rPr>
                <w:rFonts w:ascii="Arial" w:hAnsi="Arial" w:cs="Arial"/>
                <w:color w:val="auto"/>
                <w:lang w:val="en-US" w:eastAsia="en-US" w:bidi="ar-SA"/>
              </w:rPr>
              <w:t>anytime</w:t>
            </w:r>
            <w:proofErr w:type="spellEnd"/>
            <w:r w:rsidRPr="00F6508E">
              <w:rPr>
                <w:rFonts w:ascii="Arial" w:hAnsi="Arial" w:cs="Arial"/>
                <w:color w:val="auto"/>
                <w:lang w:val="en-US" w:eastAsia="en-US" w:bidi="ar-SA"/>
              </w:rPr>
              <w:t xml:space="preserv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22"/>
          <w:headerReference w:type="first" r:id="rId23"/>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VIII.</w:t>
      </w:r>
      <w:proofErr w:type="gramEnd"/>
      <w:r w:rsidRPr="00F6508E">
        <w:rPr>
          <w:sz w:val="24"/>
          <w:szCs w:val="24"/>
        </w:rPr>
        <w:t xml:space="preserve">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 xml:space="preserve">{Similar to the Bid Data Sheet in Section II, the clauses in this Section </w:t>
      </w:r>
      <w:proofErr w:type="gramStart"/>
      <w:r w:rsidRPr="00F6508E">
        <w:rPr>
          <w:rFonts w:cs="Arial"/>
          <w:szCs w:val="24"/>
          <w:highlight w:val="yellow"/>
          <w:u w:val="single"/>
        </w:rPr>
        <w:t>are</w:t>
      </w:r>
      <w:proofErr w:type="gramEnd"/>
      <w:r w:rsidRPr="00F6508E">
        <w:rPr>
          <w:rFonts w:cs="Arial"/>
          <w:szCs w:val="24"/>
          <w:highlight w:val="yellow"/>
          <w:u w:val="single"/>
        </w:rPr>
        <w:t xml:space="preserv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 xml:space="preserve">The provisions of Section VIII complement the GCC included in Section VII, specifying contractual requirements linked to the special circumstances of </w:t>
      </w:r>
      <w:proofErr w:type="spellStart"/>
      <w:r w:rsidRPr="00F6508E">
        <w:rPr>
          <w:rFonts w:cs="Arial"/>
          <w:szCs w:val="24"/>
          <w:highlight w:val="yellow"/>
        </w:rPr>
        <w:t>thePurchaser</w:t>
      </w:r>
      <w:proofErr w:type="spellEnd"/>
      <w:r w:rsidRPr="00F6508E">
        <w:rPr>
          <w:rFonts w:cs="Arial"/>
          <w:szCs w:val="24"/>
          <w:highlight w:val="yellow"/>
        </w:rPr>
        <w:t xml:space="preserve">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proofErr w:type="spellStart"/>
            <w:r w:rsidRPr="00233B59">
              <w:rPr>
                <w:sz w:val="24"/>
                <w:szCs w:val="24"/>
              </w:rPr>
              <w:t>Minstry</w:t>
            </w:r>
            <w:proofErr w:type="spellEnd"/>
            <w:r w:rsidRPr="00233B59">
              <w:rPr>
                <w:sz w:val="24"/>
                <w:szCs w:val="24"/>
              </w:rPr>
              <w:t xml:space="preserve"> of Health / Environment / The State </w:t>
            </w:r>
            <w:proofErr w:type="spellStart"/>
            <w:r w:rsidRPr="00233B59">
              <w:rPr>
                <w:sz w:val="24"/>
                <w:szCs w:val="24"/>
              </w:rPr>
              <w:t>Comany</w:t>
            </w:r>
            <w:proofErr w:type="spellEnd"/>
            <w:r w:rsidRPr="00233B59">
              <w:rPr>
                <w:sz w:val="24"/>
                <w:szCs w:val="24"/>
              </w:rPr>
              <w:t xml:space="preserve"> for Marketing Drugs and Medical Appliances (</w:t>
            </w:r>
            <w:proofErr w:type="spellStart"/>
            <w:r w:rsidRPr="00233B59">
              <w:rPr>
                <w:sz w:val="24"/>
                <w:szCs w:val="24"/>
              </w:rPr>
              <w:t>Kimadia</w:t>
            </w:r>
            <w:proofErr w:type="spellEnd"/>
            <w:proofErr w:type="gramStart"/>
            <w:r w:rsidRPr="00233B59">
              <w:rPr>
                <w:sz w:val="24"/>
                <w:szCs w:val="24"/>
              </w:rPr>
              <w:t xml:space="preserve">) </w:t>
            </w:r>
            <w:r w:rsidRPr="00233B59">
              <w:rPr>
                <w:b/>
                <w:sz w:val="24"/>
                <w:szCs w:val="24"/>
              </w:rPr>
              <w:t>]</w:t>
            </w:r>
            <w:proofErr w:type="gramEnd"/>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proofErr w:type="gramStart"/>
            <w:r w:rsidRPr="00CC16DB">
              <w:rPr>
                <w:sz w:val="24"/>
                <w:szCs w:val="24"/>
              </w:rPr>
              <w:t>following</w:t>
            </w:r>
            <w:proofErr w:type="gramEnd"/>
            <w:r w:rsidRPr="00CC16DB">
              <w:rPr>
                <w:sz w:val="24"/>
                <w:szCs w:val="24"/>
              </w:rPr>
              <w:t xml:space="preserve">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xml:space="preserve">- </w:t>
            </w:r>
            <w:proofErr w:type="gramStart"/>
            <w:r w:rsidRPr="00CC16DB">
              <w:rPr>
                <w:sz w:val="24"/>
                <w:szCs w:val="24"/>
              </w:rPr>
              <w:t>adoption</w:t>
            </w:r>
            <w:proofErr w:type="gramEnd"/>
            <w:r w:rsidRPr="00CC16DB">
              <w:rPr>
                <w:sz w:val="24"/>
                <w:szCs w:val="24"/>
              </w:rPr>
              <w:t xml:space="preserve">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24"/>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 xml:space="preserve">Submit the banking guarantee after the issuance of the letter of warding and keep valid all the period of the contract. The guarantee should not be cancelled unless there is a notification from </w:t>
            </w:r>
            <w:proofErr w:type="spellStart"/>
            <w:r w:rsidRPr="00CC16DB">
              <w:rPr>
                <w:sz w:val="24"/>
                <w:szCs w:val="24"/>
              </w:rPr>
              <w:t>Kimadia</w:t>
            </w:r>
            <w:proofErr w:type="spellEnd"/>
            <w:r w:rsidRPr="00CC16DB">
              <w:rPr>
                <w:sz w:val="24"/>
                <w:szCs w:val="24"/>
              </w:rPr>
              <w:t>.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proofErr w:type="gramStart"/>
            <w:r w:rsidRPr="00CC16DB">
              <w:rPr>
                <w:sz w:val="24"/>
                <w:szCs w:val="24"/>
              </w:rPr>
              <w:lastRenderedPageBreak/>
              <w:t>one</w:t>
            </w:r>
            <w:proofErr w:type="gramEnd"/>
            <w:r w:rsidRPr="00CC16DB">
              <w:rPr>
                <w:sz w:val="24"/>
                <w:szCs w:val="24"/>
              </w:rPr>
              <w:t xml:space="preserv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proofErr w:type="gramStart"/>
            <w:r w:rsidRPr="00CC16DB">
              <w:rPr>
                <w:sz w:val="24"/>
                <w:szCs w:val="24"/>
              </w:rPr>
              <w:t>performance</w:t>
            </w:r>
            <w:proofErr w:type="gramEnd"/>
            <w:r w:rsidRPr="00CC16DB">
              <w:rPr>
                <w:sz w:val="24"/>
                <w:szCs w:val="24"/>
              </w:rPr>
              <w:t xml:space="preserve"> guarantee should be issued by the order of </w:t>
            </w:r>
            <w:proofErr w:type="spellStart"/>
            <w:r w:rsidRPr="00CC16DB">
              <w:rPr>
                <w:sz w:val="24"/>
                <w:szCs w:val="24"/>
              </w:rPr>
              <w:t>thecompany</w:t>
            </w:r>
            <w:proofErr w:type="spellEnd"/>
            <w:r w:rsidRPr="00CC16DB">
              <w:rPr>
                <w:sz w:val="24"/>
                <w:szCs w:val="24"/>
              </w:rPr>
              <w:t xml:space="preserve">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w:t>
            </w:r>
            <w:proofErr w:type="spellStart"/>
            <w:r w:rsidRPr="00CC16DB">
              <w:rPr>
                <w:sz w:val="24"/>
                <w:szCs w:val="24"/>
              </w:rPr>
              <w:t>kimadia</w:t>
            </w:r>
            <w:proofErr w:type="spellEnd"/>
            <w:r w:rsidRPr="00CC16DB">
              <w:rPr>
                <w:sz w:val="24"/>
                <w:szCs w:val="24"/>
              </w:rPr>
              <w:t xml:space="preserve"> by the bank who issued the guarantee. This guarantee should be unconditional and for the favor of (</w:t>
            </w:r>
            <w:proofErr w:type="spellStart"/>
            <w:r w:rsidRPr="00CC16DB">
              <w:rPr>
                <w:sz w:val="24"/>
                <w:szCs w:val="24"/>
              </w:rPr>
              <w:t>kimadia</w:t>
            </w:r>
            <w:proofErr w:type="spellEnd"/>
            <w:r w:rsidRPr="00CC16DB">
              <w:rPr>
                <w:sz w:val="24"/>
                <w:szCs w:val="24"/>
              </w:rPr>
              <w:t xml:space="preserve">). </w:t>
            </w:r>
            <w:proofErr w:type="spellStart"/>
            <w:r w:rsidRPr="00CC16DB">
              <w:rPr>
                <w:sz w:val="24"/>
                <w:szCs w:val="24"/>
              </w:rPr>
              <w:t>Kimadia</w:t>
            </w:r>
            <w:proofErr w:type="spellEnd"/>
            <w:r w:rsidRPr="00CC16DB">
              <w:rPr>
                <w:sz w:val="24"/>
                <w:szCs w:val="24"/>
              </w:rPr>
              <w:t xml:space="preserve">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 xml:space="preserve">2-Be sure that the contract no. is mentioned in the letter of </w:t>
            </w:r>
            <w:proofErr w:type="gramStart"/>
            <w:r w:rsidRPr="00CC16DB">
              <w:rPr>
                <w:sz w:val="24"/>
                <w:szCs w:val="24"/>
              </w:rPr>
              <w:t>guarantee .</w:t>
            </w:r>
            <w:proofErr w:type="gramEnd"/>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 xml:space="preserve">10-The letters of guarantee issued by the approved banks shall be received in accordance with </w:t>
            </w:r>
            <w:proofErr w:type="gramStart"/>
            <w:r w:rsidRPr="00CC16DB">
              <w:rPr>
                <w:sz w:val="24"/>
                <w:szCs w:val="24"/>
              </w:rPr>
              <w:t>a(</w:t>
            </w:r>
            <w:proofErr w:type="gramEnd"/>
            <w:r w:rsidRPr="00CC16DB">
              <w:rPr>
                <w:sz w:val="24"/>
                <w:szCs w:val="24"/>
              </w:rPr>
              <w:t>bulletin —brochure) issued by central bank of Iraq.</w:t>
            </w:r>
          </w:p>
          <w:p w:rsidR="002A5288" w:rsidRPr="00CC16DB" w:rsidRDefault="002A5288" w:rsidP="00D9385B">
            <w:pPr>
              <w:spacing w:after="0"/>
              <w:ind w:left="105"/>
              <w:rPr>
                <w:sz w:val="24"/>
                <w:szCs w:val="24"/>
              </w:rPr>
            </w:pPr>
            <w:r w:rsidRPr="00CC16DB">
              <w:rPr>
                <w:sz w:val="24"/>
                <w:szCs w:val="24"/>
              </w:rPr>
              <w:t xml:space="preserve">11-The letter of guarantee must be the same as the contract </w:t>
            </w:r>
            <w:proofErr w:type="gramStart"/>
            <w:r w:rsidRPr="00CC16DB">
              <w:rPr>
                <w:sz w:val="24"/>
                <w:szCs w:val="24"/>
              </w:rPr>
              <w:t>currency .</w:t>
            </w:r>
            <w:proofErr w:type="gramEnd"/>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 xml:space="preserve">The guarantee formula in item A of the general conditions of the contract is </w:t>
            </w:r>
            <w:proofErr w:type="gramStart"/>
            <w:r w:rsidRPr="00CC16DB">
              <w:rPr>
                <w:sz w:val="24"/>
                <w:szCs w:val="24"/>
              </w:rPr>
              <w:t>adopted ,</w:t>
            </w:r>
            <w:proofErr w:type="gramEnd"/>
            <w:r w:rsidRPr="00CC16DB">
              <w:rPr>
                <w:sz w:val="24"/>
                <w:szCs w:val="24"/>
              </w:rPr>
              <w:t xml:space="preserve">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 xml:space="preserve">-Standard analysis substances (i.e. B.P.C </w:t>
            </w:r>
            <w:proofErr w:type="spellStart"/>
            <w:r w:rsidRPr="00CC16DB">
              <w:rPr>
                <w:sz w:val="24"/>
                <w:szCs w:val="24"/>
              </w:rPr>
              <w:t>Rst</w:t>
            </w:r>
            <w:proofErr w:type="spellEnd"/>
            <w:r w:rsidRPr="00CC16DB">
              <w:rPr>
                <w:sz w:val="24"/>
                <w:szCs w:val="24"/>
              </w:rPr>
              <w:t xml:space="preserve"> U.S.P </w:t>
            </w:r>
            <w:proofErr w:type="spellStart"/>
            <w:r w:rsidRPr="00CC16DB">
              <w:rPr>
                <w:sz w:val="24"/>
                <w:szCs w:val="24"/>
              </w:rPr>
              <w:t>Rst</w:t>
            </w:r>
            <w:proofErr w:type="spellEnd"/>
            <w:r w:rsidRPr="00CC16DB">
              <w:rPr>
                <w:sz w:val="24"/>
                <w:szCs w:val="24"/>
              </w:rPr>
              <w:t xml:space="preserve"> E.U.C </w:t>
            </w:r>
            <w:proofErr w:type="spellStart"/>
            <w:r w:rsidRPr="00CC16DB">
              <w:rPr>
                <w:sz w:val="24"/>
                <w:szCs w:val="24"/>
              </w:rPr>
              <w:t>Rst</w:t>
            </w:r>
            <w:proofErr w:type="spellEnd"/>
            <w:r w:rsidRPr="00CC16DB">
              <w:rPr>
                <w:sz w:val="24"/>
                <w:szCs w:val="24"/>
              </w:rPr>
              <w: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w:t>
            </w:r>
            <w:proofErr w:type="spellStart"/>
            <w:r>
              <w:rPr>
                <w:sz w:val="24"/>
                <w:szCs w:val="24"/>
              </w:rPr>
              <w:t>labrotatories</w:t>
            </w:r>
            <w:proofErr w:type="spellEnd"/>
            <w:r>
              <w:rPr>
                <w:sz w:val="24"/>
                <w:szCs w:val="24"/>
              </w:rPr>
              <w:t xml:space="preserve"> referred to in </w:t>
            </w:r>
            <w:proofErr w:type="spellStart"/>
            <w:r>
              <w:rPr>
                <w:sz w:val="24"/>
                <w:szCs w:val="24"/>
              </w:rPr>
              <w:t>pharagraph</w:t>
            </w:r>
            <w:proofErr w:type="spellEnd"/>
            <w:r>
              <w:rPr>
                <w:sz w:val="24"/>
                <w:szCs w:val="24"/>
              </w:rPr>
              <w:t xml:space="preserve"> GCC9.1 the test shall be repeated </w:t>
            </w:r>
            <w:proofErr w:type="gramStart"/>
            <w:r>
              <w:rPr>
                <w:sz w:val="24"/>
                <w:szCs w:val="24"/>
              </w:rPr>
              <w:t>at  the</w:t>
            </w:r>
            <w:proofErr w:type="gramEnd"/>
            <w:r>
              <w:rPr>
                <w:sz w:val="24"/>
                <w:szCs w:val="24"/>
              </w:rPr>
              <w:t xml:space="preserve"> </w:t>
            </w:r>
            <w:proofErr w:type="spellStart"/>
            <w:r>
              <w:rPr>
                <w:sz w:val="24"/>
                <w:szCs w:val="24"/>
              </w:rPr>
              <w:t>centeral</w:t>
            </w:r>
            <w:proofErr w:type="spellEnd"/>
            <w:r>
              <w:rPr>
                <w:sz w:val="24"/>
                <w:szCs w:val="24"/>
              </w:rPr>
              <w:t xml:space="preserve"> </w:t>
            </w:r>
            <w:proofErr w:type="spellStart"/>
            <w:r>
              <w:rPr>
                <w:sz w:val="24"/>
                <w:szCs w:val="24"/>
              </w:rPr>
              <w:t>labrotatories</w:t>
            </w:r>
            <w:proofErr w:type="spellEnd"/>
            <w:r>
              <w:rPr>
                <w:sz w:val="24"/>
                <w:szCs w:val="24"/>
              </w:rPr>
              <w:t xml:space="preserve">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w:t>
            </w:r>
            <w:proofErr w:type="spellStart"/>
            <w:r w:rsidRPr="00A30922">
              <w:rPr>
                <w:sz w:val="24"/>
                <w:szCs w:val="24"/>
              </w:rPr>
              <w:t>lraq</w:t>
            </w:r>
            <w:proofErr w:type="spellEnd"/>
            <w:proofErr w:type="gramStart"/>
            <w:r w:rsidRPr="00A30922">
              <w:rPr>
                <w:sz w:val="24"/>
                <w:szCs w:val="24"/>
              </w:rPr>
              <w:t>) ,</w:t>
            </w:r>
            <w:proofErr w:type="gramEnd"/>
            <w:r w:rsidRPr="00A30922">
              <w:rPr>
                <w:sz w:val="24"/>
                <w:szCs w:val="24"/>
              </w:rPr>
              <w:t xml:space="preserve"> beneficiary name and shelf life(</w:t>
            </w:r>
            <w:proofErr w:type="spellStart"/>
            <w:r w:rsidRPr="00A30922">
              <w:rPr>
                <w:sz w:val="24"/>
                <w:szCs w:val="24"/>
              </w:rPr>
              <w:t>MF&amp;Exp</w:t>
            </w:r>
            <w:proofErr w:type="spellEnd"/>
            <w:r w:rsidRPr="00A30922">
              <w:rPr>
                <w:sz w:val="24"/>
                <w:szCs w:val="24"/>
              </w:rPr>
              <w:t>.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w:t>
            </w:r>
            <w:proofErr w:type="spellStart"/>
            <w:r w:rsidRPr="00A30922">
              <w:rPr>
                <w:sz w:val="24"/>
                <w:szCs w:val="24"/>
              </w:rPr>
              <w:t>Kimadia</w:t>
            </w:r>
            <w:proofErr w:type="spellEnd"/>
            <w:r w:rsidRPr="00A30922">
              <w:rPr>
                <w:sz w:val="24"/>
                <w:szCs w:val="24"/>
              </w:rPr>
              <w:t xml:space="preserve">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 xml:space="preserve">-Delivery shall be as soon as possible within the period of credit validity and the shipping schedule shall be as required of </w:t>
            </w:r>
            <w:proofErr w:type="spellStart"/>
            <w:r w:rsidRPr="00A30922">
              <w:rPr>
                <w:sz w:val="24"/>
                <w:szCs w:val="24"/>
              </w:rPr>
              <w:t>Kimadia</w:t>
            </w:r>
            <w:proofErr w:type="spellEnd"/>
          </w:p>
          <w:p w:rsidR="002A5288" w:rsidRPr="00A30922" w:rsidRDefault="002A5288" w:rsidP="00D9385B">
            <w:pPr>
              <w:spacing w:after="0" w:line="390" w:lineRule="auto"/>
              <w:ind w:left="58"/>
              <w:rPr>
                <w:sz w:val="24"/>
                <w:szCs w:val="24"/>
              </w:rPr>
            </w:pPr>
            <w:r w:rsidRPr="00A30922">
              <w:rPr>
                <w:sz w:val="24"/>
                <w:szCs w:val="24"/>
              </w:rPr>
              <w:t xml:space="preserve">-Receiving the supplied items upon their arrival to MOH/ </w:t>
            </w:r>
            <w:proofErr w:type="spellStart"/>
            <w:proofErr w:type="gramStart"/>
            <w:r w:rsidRPr="00A30922">
              <w:rPr>
                <w:sz w:val="24"/>
                <w:szCs w:val="24"/>
              </w:rPr>
              <w:t>Kimadia</w:t>
            </w:r>
            <w:proofErr w:type="spellEnd"/>
            <w:r w:rsidRPr="00A30922">
              <w:rPr>
                <w:sz w:val="24"/>
                <w:szCs w:val="24"/>
              </w:rPr>
              <w:t xml:space="preserve">  stores</w:t>
            </w:r>
            <w:proofErr w:type="gramEnd"/>
            <w:r w:rsidRPr="00A30922">
              <w:rPr>
                <w:sz w:val="24"/>
                <w:szCs w:val="24"/>
              </w:rPr>
              <w:t xml:space="preserve">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 xml:space="preserve">-The contract should be supplied with a limited number of lots and the quantity of each lot should </w:t>
            </w:r>
            <w:proofErr w:type="gramStart"/>
            <w:r w:rsidRPr="00A30922">
              <w:rPr>
                <w:sz w:val="24"/>
                <w:szCs w:val="24"/>
              </w:rPr>
              <w:t>mentioned</w:t>
            </w:r>
            <w:proofErr w:type="gramEnd"/>
            <w:r w:rsidRPr="00A30922">
              <w:rPr>
                <w:sz w:val="24"/>
                <w:szCs w:val="24"/>
              </w:rPr>
              <w:t xml:space="preserve">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proofErr w:type="spellStart"/>
            <w:r w:rsidRPr="00A30922">
              <w:rPr>
                <w:sz w:val="24"/>
                <w:szCs w:val="24"/>
              </w:rPr>
              <w:t>Kimadia</w:t>
            </w:r>
            <w:proofErr w:type="spellEnd"/>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w:t>
            </w:r>
            <w:proofErr w:type="gramStart"/>
            <w:r w:rsidRPr="00A30922">
              <w:rPr>
                <w:sz w:val="24"/>
                <w:szCs w:val="24"/>
              </w:rPr>
              <w:t>..</w:t>
            </w:r>
            <w:proofErr w:type="gramEnd"/>
            <w:r w:rsidRPr="00A30922">
              <w:rPr>
                <w:sz w:val="24"/>
                <w:szCs w:val="24"/>
              </w:rPr>
              <w:t xml:space="preserve">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proofErr w:type="gramStart"/>
            <w:r w:rsidRPr="00A30922">
              <w:rPr>
                <w:sz w:val="24"/>
                <w:szCs w:val="24"/>
              </w:rPr>
              <w:t>from</w:t>
            </w:r>
            <w:proofErr w:type="gramEnd"/>
            <w:r w:rsidRPr="00A30922">
              <w:rPr>
                <w:sz w:val="24"/>
                <w:szCs w:val="24"/>
              </w:rPr>
              <w:t xml:space="preserve">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 xml:space="preserve">-in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w:t>
            </w:r>
            <w:proofErr w:type="spellStart"/>
            <w:r w:rsidRPr="00A30922">
              <w:rPr>
                <w:sz w:val="24"/>
                <w:szCs w:val="24"/>
              </w:rPr>
              <w:t>kimadia</w:t>
            </w:r>
            <w:proofErr w:type="spellEnd"/>
            <w:r w:rsidRPr="00A30922">
              <w:rPr>
                <w:sz w:val="24"/>
                <w:szCs w:val="24"/>
              </w:rPr>
              <w:t xml:space="preserve">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 xml:space="preserve">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w:t>
            </w:r>
            <w:proofErr w:type="spellStart"/>
            <w:r w:rsidRPr="00A30922">
              <w:rPr>
                <w:sz w:val="24"/>
                <w:szCs w:val="24"/>
              </w:rPr>
              <w:t>kimadia</w:t>
            </w:r>
            <w:proofErr w:type="spellEnd"/>
            <w:r w:rsidRPr="00A30922">
              <w:rPr>
                <w:sz w:val="24"/>
                <w:szCs w:val="24"/>
              </w:rPr>
              <w:t xml:space="preserve">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 xml:space="preserve">MOH/ </w:t>
            </w:r>
            <w:proofErr w:type="spellStart"/>
            <w:r w:rsidRPr="00A30922">
              <w:rPr>
                <w:sz w:val="24"/>
                <w:szCs w:val="24"/>
              </w:rPr>
              <w:t>Kimadia</w:t>
            </w:r>
            <w:proofErr w:type="spellEnd"/>
            <w:r w:rsidRPr="00A30922">
              <w:rPr>
                <w:sz w:val="24"/>
                <w:szCs w:val="24"/>
              </w:rPr>
              <w:t xml:space="preserve">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 xml:space="preserve">In case the item failed in the analysis or have been expired and the company does not respond for compensation within 15 days after sending a warning letter including the compensation &amp; draw the failed or expired item, </w:t>
            </w:r>
            <w:proofErr w:type="spellStart"/>
            <w:r w:rsidRPr="00A30922">
              <w:rPr>
                <w:sz w:val="24"/>
                <w:szCs w:val="24"/>
              </w:rPr>
              <w:t>kimadia</w:t>
            </w:r>
            <w:proofErr w:type="spellEnd"/>
            <w:r w:rsidRPr="00A30922">
              <w:rPr>
                <w:sz w:val="24"/>
                <w:szCs w:val="24"/>
              </w:rPr>
              <w:t xml:space="preserve">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proofErr w:type="spellStart"/>
            <w:r w:rsidRPr="00233B59">
              <w:rPr>
                <w:b/>
                <w:sz w:val="24"/>
                <w:szCs w:val="24"/>
                <w:highlight w:val="yellow"/>
                <w:u w:val="single"/>
              </w:rPr>
              <w:t>Sampleprovision</w:t>
            </w:r>
            <w:proofErr w:type="spellEnd"/>
            <w:r w:rsidRPr="00233B59">
              <w:rPr>
                <w:b/>
                <w:sz w:val="24"/>
                <w:szCs w:val="24"/>
                <w:highlight w:val="yellow"/>
                <w:u w:val="single"/>
              </w:rPr>
              <w:t xml:space="preserve">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three</w:t>
            </w:r>
            <w:proofErr w:type="gramEnd"/>
            <w:r w:rsidRPr="00233B59">
              <w:rPr>
                <w:sz w:val="24"/>
                <w:szCs w:val="24"/>
              </w:rPr>
              <w:t xml:space="preserv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r>
            <w:proofErr w:type="gramStart"/>
            <w:r w:rsidRPr="00233B59">
              <w:rPr>
                <w:sz w:val="24"/>
                <w:szCs w:val="24"/>
              </w:rPr>
              <w:t>copy</w:t>
            </w:r>
            <w:proofErr w:type="gramEnd"/>
            <w:r w:rsidRPr="00233B59">
              <w:rPr>
                <w:sz w:val="24"/>
                <w:szCs w:val="24"/>
              </w:rPr>
              <w:t xml:space="preserve">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r>
            <w:proofErr w:type="gramStart"/>
            <w:r w:rsidRPr="00233B59">
              <w:rPr>
                <w:sz w:val="24"/>
                <w:szCs w:val="24"/>
              </w:rPr>
              <w:t>any</w:t>
            </w:r>
            <w:proofErr w:type="gramEnd"/>
            <w:r w:rsidRPr="00233B59">
              <w:rPr>
                <w:sz w:val="24"/>
                <w:szCs w:val="24"/>
              </w:rPr>
              <w:t xml:space="preserve">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proofErr w:type="gramStart"/>
            <w:r w:rsidRPr="00233B59">
              <w:rPr>
                <w:sz w:val="24"/>
                <w:szCs w:val="24"/>
              </w:rPr>
              <w:t>two</w:t>
            </w:r>
            <w:proofErr w:type="gramEnd"/>
            <w:r w:rsidRPr="00233B59">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r>
            <w:proofErr w:type="gramStart"/>
            <w:r w:rsidRPr="00233B59">
              <w:rPr>
                <w:sz w:val="24"/>
                <w:szCs w:val="24"/>
              </w:rPr>
              <w:t>one</w:t>
            </w:r>
            <w:proofErr w:type="gramEnd"/>
            <w:r w:rsidRPr="00233B59">
              <w:rPr>
                <w:sz w:val="24"/>
                <w:szCs w:val="24"/>
              </w:rPr>
              <w:t xml:space="preserve"> original of the Supplier’s Certificate of country of Origin covering all items supplied and associated trading lists </w:t>
            </w:r>
            <w:r w:rsidRPr="00233B59">
              <w:rPr>
                <w:sz w:val="24"/>
                <w:szCs w:val="24"/>
                <w:lang w:val="en-GB"/>
              </w:rPr>
              <w:t xml:space="preserve">endorsed by the relevant Iraqi Commercial Agencies outside Iraq. </w:t>
            </w:r>
            <w:proofErr w:type="spellStart"/>
            <w:r w:rsidRPr="00233B59">
              <w:rPr>
                <w:sz w:val="24"/>
                <w:szCs w:val="24"/>
                <w:lang w:val="en-GB"/>
              </w:rPr>
              <w:t>Foritems</w:t>
            </w:r>
            <w:proofErr w:type="spellEnd"/>
            <w:r w:rsidRPr="00233B59">
              <w:rPr>
                <w:sz w:val="24"/>
                <w:szCs w:val="24"/>
                <w:lang w:val="en-GB"/>
              </w:rPr>
              <w:t xml:space="preserve">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proofErr w:type="gramStart"/>
            <w:r w:rsidRPr="00233B59">
              <w:rPr>
                <w:sz w:val="24"/>
                <w:szCs w:val="24"/>
              </w:rPr>
              <w:t>other</w:t>
            </w:r>
            <w:proofErr w:type="gramEnd"/>
            <w:r w:rsidRPr="00233B59">
              <w:rPr>
                <w:sz w:val="24"/>
                <w:szCs w:val="24"/>
              </w:rPr>
              <w:t xml:space="preserve">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 xml:space="preserve">All goods must be of fresh manufacture and must bear the manufacture and expiry dates. The Supplier further warrants that all Goods supplied under this Contract unless otherwise specified by the </w:t>
            </w:r>
            <w:proofErr w:type="gramStart"/>
            <w:r w:rsidRPr="00AE7C11">
              <w:rPr>
                <w:sz w:val="24"/>
                <w:szCs w:val="24"/>
                <w:highlight w:val="yellow"/>
              </w:rPr>
              <w:t>contract ,</w:t>
            </w:r>
            <w:proofErr w:type="gramEnd"/>
            <w:r w:rsidRPr="00AE7C11">
              <w:rPr>
                <w:sz w:val="24"/>
                <w:szCs w:val="24"/>
                <w:highlight w:val="yellow"/>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xml:space="preserve">; otherwise a financial </w:t>
            </w:r>
            <w:proofErr w:type="spellStart"/>
            <w:r w:rsidRPr="00470C29">
              <w:rPr>
                <w:sz w:val="24"/>
                <w:szCs w:val="24"/>
                <w:highlight w:val="yellow"/>
              </w:rPr>
              <w:t>penlty</w:t>
            </w:r>
            <w:proofErr w:type="spellEnd"/>
            <w:r w:rsidRPr="00470C29">
              <w:rPr>
                <w:sz w:val="24"/>
                <w:szCs w:val="24"/>
                <w:highlight w:val="yellow"/>
              </w:rPr>
              <w:t xml:space="preserve">  will be imposed according to the ratios mentioned in </w:t>
            </w:r>
            <w:proofErr w:type="spellStart"/>
            <w:r w:rsidRPr="00470C29">
              <w:rPr>
                <w:sz w:val="24"/>
                <w:szCs w:val="24"/>
                <w:highlight w:val="yellow"/>
              </w:rPr>
              <w:t>pharagraph</w:t>
            </w:r>
            <w:proofErr w:type="spellEnd"/>
            <w:r w:rsidRPr="00470C29">
              <w:rPr>
                <w:sz w:val="24"/>
                <w:szCs w:val="24"/>
                <w:highlight w:val="yellow"/>
              </w:rPr>
              <w:t xml:space="preserve">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proofErr w:type="gramStart"/>
            <w:r w:rsidRPr="00233B59">
              <w:rPr>
                <w:sz w:val="24"/>
                <w:szCs w:val="24"/>
              </w:rPr>
              <w:t>15.3</w:t>
            </w:r>
            <w:r>
              <w:rPr>
                <w:sz w:val="24"/>
                <w:szCs w:val="24"/>
              </w:rPr>
              <w:t xml:space="preserve">  Not</w:t>
            </w:r>
            <w:proofErr w:type="gramEnd"/>
            <w:r>
              <w:rPr>
                <w:sz w:val="24"/>
                <w:szCs w:val="24"/>
              </w:rPr>
              <w:t xml:space="preserve">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 xml:space="preserve">On </w:t>
            </w:r>
            <w:proofErr w:type="spellStart"/>
            <w:r w:rsidRPr="00233B59">
              <w:rPr>
                <w:b/>
                <w:sz w:val="24"/>
                <w:szCs w:val="24"/>
              </w:rPr>
              <w:t>Shipment:</w:t>
            </w:r>
            <w:r w:rsidRPr="00233B59">
              <w:rPr>
                <w:sz w:val="24"/>
                <w:szCs w:val="24"/>
              </w:rPr>
              <w:t>the</w:t>
            </w:r>
            <w:proofErr w:type="spellEnd"/>
            <w:r w:rsidRPr="00233B59">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 xml:space="preserve">s of </w:t>
            </w:r>
            <w:proofErr w:type="spellStart"/>
            <w:r>
              <w:rPr>
                <w:sz w:val="24"/>
                <w:szCs w:val="24"/>
              </w:rPr>
              <w:t>kimadia</w:t>
            </w:r>
            <w:proofErr w:type="spellEnd"/>
            <w:r>
              <w:rPr>
                <w:sz w:val="24"/>
                <w:szCs w:val="24"/>
              </w:rPr>
              <w:t xml:space="preserve">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 xml:space="preserve">2-The remaining 90% after </w:t>
            </w:r>
            <w:proofErr w:type="gramStart"/>
            <w:r w:rsidRPr="00A30922">
              <w:rPr>
                <w:sz w:val="24"/>
                <w:szCs w:val="24"/>
              </w:rPr>
              <w:t>success of item in the laboratory tests and release</w:t>
            </w:r>
            <w:proofErr w:type="gramEnd"/>
            <w:r w:rsidRPr="00A30922">
              <w:rPr>
                <w:sz w:val="24"/>
                <w:szCs w:val="24"/>
              </w:rPr>
              <w:t xml:space="preserv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 xml:space="preserve">18.2 </w:t>
            </w:r>
            <w:proofErr w:type="gramStart"/>
            <w:r w:rsidRPr="00A30922">
              <w:rPr>
                <w:sz w:val="24"/>
                <w:szCs w:val="24"/>
              </w:rPr>
              <w:t>the</w:t>
            </w:r>
            <w:proofErr w:type="gramEnd"/>
            <w:r w:rsidRPr="00A30922">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A30922">
              <w:rPr>
                <w:sz w:val="24"/>
                <w:szCs w:val="24"/>
              </w:rPr>
              <w:t>kimadia</w:t>
            </w:r>
            <w:proofErr w:type="spellEnd"/>
            <w:r w:rsidRPr="00A30922">
              <w:rPr>
                <w:sz w:val="24"/>
                <w:szCs w:val="24"/>
              </w:rPr>
              <w:t xml:space="preserve">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proofErr w:type="gramStart"/>
            <w:r w:rsidRPr="00A30922">
              <w:rPr>
                <w:sz w:val="24"/>
                <w:szCs w:val="24"/>
              </w:rPr>
              <w:t>not</w:t>
            </w:r>
            <w:proofErr w:type="gramEnd"/>
            <w:r w:rsidRPr="00A30922">
              <w:rPr>
                <w:sz w:val="24"/>
                <w:szCs w:val="24"/>
              </w:rPr>
              <w:t xml:space="preserve">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proofErr w:type="spellStart"/>
            <w:r w:rsidRPr="00233B59">
              <w:rPr>
                <w:sz w:val="24"/>
                <w:szCs w:val="24"/>
                <w:highlight w:val="lightGray"/>
              </w:rPr>
              <w:t>can not</w:t>
            </w:r>
            <w:proofErr w:type="spellEnd"/>
            <w:r w:rsidRPr="00233B59">
              <w:rPr>
                <w:sz w:val="24"/>
                <w:szCs w:val="24"/>
                <w:highlight w:val="lightGray"/>
              </w:rPr>
              <w:t xml:space="preserve"> be waived of contract or </w:t>
            </w:r>
            <w:proofErr w:type="spellStart"/>
            <w:r w:rsidRPr="00233B59">
              <w:rPr>
                <w:sz w:val="24"/>
                <w:szCs w:val="24"/>
                <w:highlight w:val="lightGray"/>
              </w:rPr>
              <w:t>apart</w:t>
            </w:r>
            <w:proofErr w:type="spellEnd"/>
            <w:r w:rsidRPr="00233B59">
              <w:rPr>
                <w:sz w:val="24"/>
                <w:szCs w:val="24"/>
                <w:highlight w:val="lightGray"/>
              </w:rPr>
              <w:t xml:space="preserve">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 xml:space="preserve">A. lf any increase or change occurred in The required supplying quantity(qualitative, quantitative) which may </w:t>
            </w:r>
            <w:proofErr w:type="spellStart"/>
            <w:r w:rsidRPr="00A30922">
              <w:rPr>
                <w:sz w:val="24"/>
                <w:szCs w:val="24"/>
              </w:rPr>
              <w:t>effect</w:t>
            </w:r>
            <w:proofErr w:type="spellEnd"/>
            <w:r w:rsidRPr="00A30922">
              <w:rPr>
                <w:sz w:val="24"/>
                <w:szCs w:val="24"/>
              </w:rPr>
              <w:t xml:space="preserve"> the executing  program which has been agreed upon as it </w:t>
            </w:r>
            <w:proofErr w:type="spellStart"/>
            <w:r w:rsidRPr="00A30922">
              <w:rPr>
                <w:sz w:val="24"/>
                <w:szCs w:val="24"/>
              </w:rPr>
              <w:t>can not</w:t>
            </w:r>
            <w:proofErr w:type="spellEnd"/>
            <w:r w:rsidRPr="00A30922">
              <w:rPr>
                <w:sz w:val="24"/>
                <w:szCs w:val="24"/>
              </w:rPr>
              <w:t xml:space="preserve">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proofErr w:type="spellStart"/>
            <w:r w:rsidRPr="00A30922">
              <w:rPr>
                <w:sz w:val="24"/>
                <w:szCs w:val="24"/>
              </w:rPr>
              <w:t>C.If</w:t>
            </w:r>
            <w:proofErr w:type="spellEnd"/>
            <w:r w:rsidRPr="00A30922">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w:t>
            </w:r>
            <w:proofErr w:type="spellStart"/>
            <w:r w:rsidRPr="008134A3">
              <w:rPr>
                <w:sz w:val="24"/>
                <w:szCs w:val="24"/>
                <w:highlight w:val="yellow"/>
              </w:rPr>
              <w:t>penlty</w:t>
            </w:r>
            <w:proofErr w:type="spellEnd"/>
            <w:r w:rsidRPr="008134A3">
              <w:rPr>
                <w:sz w:val="24"/>
                <w:szCs w:val="24"/>
                <w:highlight w:val="yellow"/>
              </w:rPr>
              <w:t xml:space="preserve">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w:t>
            </w:r>
            <w:proofErr w:type="spellStart"/>
            <w:r w:rsidRPr="000F3676">
              <w:rPr>
                <w:sz w:val="24"/>
                <w:szCs w:val="24"/>
                <w:highlight w:val="yellow"/>
              </w:rPr>
              <w:t>shourtage</w:t>
            </w:r>
            <w:proofErr w:type="spellEnd"/>
            <w:r w:rsidRPr="000F3676">
              <w:rPr>
                <w:sz w:val="24"/>
                <w:szCs w:val="24"/>
                <w:highlight w:val="yellow"/>
              </w:rPr>
              <w:t xml:space="preserv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 xml:space="preserve">Amount of contract (original amount of contract + any amendment in amount) / the total duration of contract (original duration of contract + any change in duration) x 10% = fine per day that does not exceed 10%from amount of </w:t>
            </w:r>
            <w:proofErr w:type="gramStart"/>
            <w:r w:rsidRPr="00EF54A6">
              <w:rPr>
                <w:sz w:val="24"/>
                <w:szCs w:val="24"/>
                <w:highlight w:val="yellow"/>
              </w:rPr>
              <w:t>contract .</w:t>
            </w:r>
            <w:proofErr w:type="gramEnd"/>
            <w:r w:rsidRPr="00EF54A6">
              <w:rPr>
                <w:sz w:val="24"/>
                <w:szCs w:val="24"/>
                <w:highlight w:val="yellow"/>
              </w:rPr>
              <w:t xml:space="preserve">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 xml:space="preserve">b-The delay penalty shall be deducted upon expiry of the original contract period with any additional period or upon desert in case of </w:t>
            </w:r>
            <w:proofErr w:type="spellStart"/>
            <w:r w:rsidRPr="00DD7872">
              <w:rPr>
                <w:sz w:val="24"/>
                <w:szCs w:val="24"/>
                <w:highlight w:val="yellow"/>
              </w:rPr>
              <w:t>parial</w:t>
            </w:r>
            <w:proofErr w:type="spellEnd"/>
            <w:r w:rsidRPr="00DD7872">
              <w:rPr>
                <w:sz w:val="24"/>
                <w:szCs w:val="24"/>
                <w:highlight w:val="yellow"/>
              </w:rPr>
              <w:t xml:space="preserve"> </w:t>
            </w:r>
            <w:proofErr w:type="spellStart"/>
            <w:r w:rsidRPr="00DD7872">
              <w:rPr>
                <w:sz w:val="24"/>
                <w:szCs w:val="24"/>
                <w:highlight w:val="yellow"/>
              </w:rPr>
              <w:t>shippment</w:t>
            </w:r>
            <w:proofErr w:type="spellEnd"/>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 xml:space="preserve">-When the contracted company hide any essential information which will be discovered later </w:t>
            </w:r>
            <w:proofErr w:type="gramStart"/>
            <w:r w:rsidRPr="00A30922">
              <w:rPr>
                <w:sz w:val="24"/>
                <w:szCs w:val="24"/>
              </w:rPr>
              <w:t>on ,</w:t>
            </w:r>
            <w:proofErr w:type="gramEnd"/>
            <w:r w:rsidRPr="00A30922">
              <w:rPr>
                <w:sz w:val="24"/>
                <w:szCs w:val="24"/>
              </w:rPr>
              <w:t xml:space="preserve">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 xml:space="preserve">This </w:t>
            </w:r>
            <w:proofErr w:type="spellStart"/>
            <w:r w:rsidRPr="00233B59">
              <w:rPr>
                <w:sz w:val="24"/>
                <w:szCs w:val="24"/>
                <w:lang w:bidi="ar-IQ"/>
              </w:rPr>
              <w:t>cluse</w:t>
            </w:r>
            <w:proofErr w:type="spellEnd"/>
            <w:r w:rsidRPr="00233B59">
              <w:rPr>
                <w:sz w:val="24"/>
                <w:szCs w:val="24"/>
                <w:lang w:bidi="ar-IQ"/>
              </w:rPr>
              <w:t xml:space="preserv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proofErr w:type="spellStart"/>
            <w:r w:rsidRPr="00A30922">
              <w:rPr>
                <w:sz w:val="24"/>
                <w:szCs w:val="24"/>
              </w:rPr>
              <w:t>Kimadia</w:t>
            </w:r>
            <w:proofErr w:type="spellEnd"/>
            <w:r w:rsidRPr="00A30922">
              <w:rPr>
                <w:sz w:val="24"/>
                <w:szCs w:val="24"/>
              </w:rPr>
              <w:t xml:space="preserve">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w:t>
            </w:r>
            <w:proofErr w:type="gramStart"/>
            <w:r w:rsidRPr="00A30922">
              <w:rPr>
                <w:sz w:val="24"/>
                <w:szCs w:val="24"/>
              </w:rPr>
              <w:t>( Trade</w:t>
            </w:r>
            <w:proofErr w:type="gramEnd"/>
            <w:r w:rsidRPr="00A30922">
              <w:rPr>
                <w:sz w:val="24"/>
                <w:szCs w:val="24"/>
              </w:rPr>
              <w:t xml:space="preserve"> manager, manager...</w:t>
            </w:r>
            <w:proofErr w:type="spellStart"/>
            <w:r w:rsidRPr="00A30922">
              <w:rPr>
                <w:sz w:val="24"/>
                <w:szCs w:val="24"/>
              </w:rPr>
              <w:t>etc</w:t>
            </w:r>
            <w:proofErr w:type="spellEnd"/>
            <w:r w:rsidRPr="00A30922">
              <w:rPr>
                <w:sz w:val="24"/>
                <w:szCs w:val="24"/>
              </w:rPr>
              <w:t>)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 xml:space="preserve">Earning an amount of (10) ten thousand Iraqi Dinars for parking and parking overnight for the trucks that specified for transporting the drug and appliances to the stores of </w:t>
            </w:r>
            <w:proofErr w:type="spellStart"/>
            <w:r w:rsidRPr="00A30922">
              <w:rPr>
                <w:sz w:val="24"/>
                <w:szCs w:val="24"/>
              </w:rPr>
              <w:t>kimadia</w:t>
            </w:r>
            <w:proofErr w:type="spellEnd"/>
            <w:r w:rsidRPr="00A30922">
              <w:rPr>
                <w:sz w:val="24"/>
                <w:szCs w:val="24"/>
              </w:rPr>
              <w:t>/Ministry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 xml:space="preserve">Earning an amount of (250) two hundred fifty thousand Iraqi Dinars for each objection request presented by the Scientific Bureau or company for any </w:t>
            </w:r>
            <w:proofErr w:type="gramStart"/>
            <w:r w:rsidRPr="00A30922">
              <w:rPr>
                <w:sz w:val="24"/>
                <w:szCs w:val="24"/>
              </w:rPr>
              <w:t>Importing</w:t>
            </w:r>
            <w:proofErr w:type="gramEnd"/>
            <w:r w:rsidRPr="00A30922">
              <w:rPr>
                <w:sz w:val="24"/>
                <w:szCs w:val="24"/>
              </w:rPr>
              <w:t xml:space="preserve"> status.</w:t>
            </w:r>
          </w:p>
          <w:p w:rsidR="002A5288" w:rsidRPr="00A30922" w:rsidRDefault="002A5288" w:rsidP="00D9385B">
            <w:pPr>
              <w:spacing w:after="0"/>
              <w:ind w:left="83"/>
              <w:rPr>
                <w:sz w:val="24"/>
                <w:szCs w:val="24"/>
              </w:rPr>
            </w:pPr>
            <w:r w:rsidRPr="00A30922">
              <w:rPr>
                <w:sz w:val="24"/>
                <w:szCs w:val="24"/>
              </w:rPr>
              <w:t>- All bank charges (opening, issuing for L/C and amendments fees ...</w:t>
            </w:r>
            <w:proofErr w:type="spellStart"/>
            <w:r w:rsidRPr="00A30922">
              <w:rPr>
                <w:sz w:val="24"/>
                <w:szCs w:val="24"/>
              </w:rPr>
              <w:t>etc</w:t>
            </w:r>
            <w:proofErr w:type="spellEnd"/>
            <w:r w:rsidRPr="00A30922">
              <w:rPr>
                <w:sz w:val="24"/>
                <w:szCs w:val="24"/>
              </w:rPr>
              <w:t>)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233B59">
              <w:rPr>
                <w:rFonts w:ascii="Arial" w:hAnsi="Arial"/>
                <w:spacing w:val="-2"/>
                <w:sz w:val="24"/>
                <w:szCs w:val="24"/>
              </w:rPr>
              <w:t>pyrogen</w:t>
            </w:r>
            <w:proofErr w:type="spellEnd"/>
            <w:r w:rsidRPr="00233B59">
              <w:rPr>
                <w:rFonts w:ascii="Arial" w:hAnsi="Arial"/>
                <w:spacing w:val="-2"/>
                <w:sz w:val="24"/>
                <w:szCs w:val="24"/>
              </w:rPr>
              <w:t xml:space="preserve">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233B59">
              <w:rPr>
                <w:rFonts w:ascii="Arial" w:hAnsi="Arial"/>
                <w:spacing w:val="-2"/>
                <w:sz w:val="24"/>
                <w:szCs w:val="24"/>
              </w:rPr>
              <w:t>pyrogen</w:t>
            </w:r>
            <w:proofErr w:type="spellEnd"/>
            <w:r w:rsidRPr="00233B59">
              <w:rPr>
                <w:rFonts w:ascii="Arial" w:hAnsi="Arial"/>
                <w:spacing w:val="-2"/>
                <w:sz w:val="24"/>
                <w:szCs w:val="24"/>
              </w:rPr>
              <w:t xml:space="preserve">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r>
            <w:proofErr w:type="gramStart"/>
            <w:r w:rsidRPr="00233B59">
              <w:rPr>
                <w:rFonts w:ascii="Arial" w:hAnsi="Arial"/>
                <w:spacing w:val="-2"/>
                <w:sz w:val="24"/>
                <w:szCs w:val="24"/>
              </w:rPr>
              <w:t>one</w:t>
            </w:r>
            <w:proofErr w:type="gramEnd"/>
            <w:r w:rsidRPr="00233B59">
              <w:rPr>
                <w:rFonts w:ascii="Arial" w:hAnsi="Arial"/>
                <w:spacing w:val="-2"/>
                <w:sz w:val="24"/>
                <w:szCs w:val="24"/>
              </w:rPr>
              <w:t xml:space="preserv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roofErr w:type="gramStart"/>
      <w:r w:rsidRPr="00F6508E">
        <w:rPr>
          <w:sz w:val="24"/>
          <w:szCs w:val="24"/>
        </w:rPr>
        <w:lastRenderedPageBreak/>
        <w:t>Section IX.</w:t>
      </w:r>
      <w:proofErr w:type="gramEnd"/>
      <w:r w:rsidRPr="00F6508E">
        <w:rPr>
          <w:sz w:val="24"/>
          <w:szCs w:val="24"/>
        </w:rPr>
        <w:t xml:space="preserve">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Performance Security Form: Pursuant to GCC Sub-Clause 8.1, the successful Bidder is required to provide the performance security within fourteen (14) </w:t>
      </w:r>
      <w:proofErr w:type="spellStart"/>
      <w:r w:rsidRPr="00F6508E">
        <w:rPr>
          <w:rFonts w:cs="Arial"/>
          <w:szCs w:val="24"/>
        </w:rPr>
        <w:t>daysof</w:t>
      </w:r>
      <w:proofErr w:type="spellEnd"/>
      <w:r w:rsidRPr="00F6508E">
        <w:rPr>
          <w:rFonts w:cs="Arial"/>
          <w:szCs w:val="24"/>
        </w:rPr>
        <w:t xml:space="preserve">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B6585E" w:rsidP="00F045AA">
      <w:pPr>
        <w:pStyle w:val="TOC3"/>
      </w:pPr>
      <w:r w:rsidRPr="00F6508E">
        <w:rPr>
          <w:rFonts w:eastAsia="Times New Roman"/>
          <w:noProof/>
          <w:lang w:val="en-GB" w:eastAsia="en-GB"/>
        </w:rPr>
        <w:fldChar w:fldCharType="begin"/>
      </w:r>
      <w:r w:rsidR="00F045AA" w:rsidRPr="00F6508E">
        <w:instrText xml:space="preserve"> TOC \t "Head 8.1,3" </w:instrText>
      </w:r>
      <w:r w:rsidRPr="00F6508E">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B6585E"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 xml:space="preserve">NOW THIS AGREEMENT WITNESSETH AS FOLLOWS this agreement confirm that the two parties are agreement as </w:t>
      </w:r>
      <w:proofErr w:type="gramStart"/>
      <w:r w:rsidRPr="00F6508E">
        <w:rPr>
          <w:rFonts w:ascii="Arial" w:hAnsi="Arial"/>
          <w:sz w:val="24"/>
          <w:szCs w:val="24"/>
        </w:rPr>
        <w:t>follow :</w:t>
      </w:r>
      <w:proofErr w:type="gramEnd"/>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r>
      <w:proofErr w:type="gramStart"/>
      <w:r w:rsidRPr="00F6508E">
        <w:rPr>
          <w:rFonts w:ascii="Arial" w:hAnsi="Arial"/>
          <w:sz w:val="24"/>
          <w:szCs w:val="24"/>
        </w:rPr>
        <w:t>in</w:t>
      </w:r>
      <w:proofErr w:type="gramEnd"/>
      <w:r w:rsidRPr="00F6508E">
        <w:rPr>
          <w:rFonts w:ascii="Arial" w:hAnsi="Arial"/>
          <w:sz w:val="24"/>
          <w:szCs w:val="24"/>
        </w:rPr>
        <w:t xml:space="preserve">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proofErr w:type="gramStart"/>
      <w:r w:rsidRPr="00F6508E">
        <w:rPr>
          <w:rFonts w:ascii="Arial" w:hAnsi="Arial"/>
          <w:sz w:val="24"/>
          <w:szCs w:val="24"/>
        </w:rPr>
        <w:t>in</w:t>
      </w:r>
      <w:proofErr w:type="gramEnd"/>
      <w:r w:rsidRPr="00F6508E">
        <w:rPr>
          <w:rFonts w:ascii="Arial" w:hAnsi="Arial"/>
          <w:sz w:val="24"/>
          <w:szCs w:val="24"/>
        </w:rPr>
        <w:t xml:space="preserve">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 xml:space="preserve">Dated the </w:t>
      </w:r>
      <w:proofErr w:type="gramStart"/>
      <w:r w:rsidRPr="00F6508E">
        <w:rPr>
          <w:rFonts w:ascii="Arial" w:hAnsi="Arial"/>
          <w:sz w:val="24"/>
          <w:szCs w:val="24"/>
        </w:rPr>
        <w:t>[ </w:t>
      </w:r>
      <w:r w:rsidRPr="00F6508E">
        <w:rPr>
          <w:rFonts w:ascii="Arial" w:hAnsi="Arial"/>
          <w:sz w:val="24"/>
          <w:szCs w:val="24"/>
          <w:highlight w:val="lightGray"/>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proofErr w:type="gramStart"/>
      <w:r w:rsidRPr="00F6508E">
        <w:rPr>
          <w:rFonts w:ascii="Arial" w:hAnsi="Arial"/>
          <w:sz w:val="24"/>
          <w:szCs w:val="24"/>
        </w:rPr>
        <w:t>and</w:t>
      </w:r>
      <w:proofErr w:type="gramEnd"/>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w:t>
      </w:r>
      <w:proofErr w:type="gramStart"/>
      <w:r w:rsidRPr="00F6508E">
        <w:rPr>
          <w:rFonts w:ascii="Arial" w:hAnsi="Arial"/>
          <w:sz w:val="24"/>
          <w:szCs w:val="24"/>
        </w:rPr>
        <w:t>insert</w:t>
      </w:r>
      <w:proofErr w:type="gramEnd"/>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 xml:space="preserve">&amp; it prefer us the central Iraqi Bank </w:t>
      </w:r>
      <w:proofErr w:type="gramStart"/>
      <w:r w:rsidRPr="00F6508E">
        <w:rPr>
          <w:rFonts w:ascii="Arial" w:hAnsi="Arial"/>
          <w:sz w:val="24"/>
          <w:szCs w:val="24"/>
          <w:highlight w:val="yellow"/>
        </w:rPr>
        <w:t>form</w:t>
      </w:r>
      <w:r w:rsidRPr="00F6508E">
        <w:rPr>
          <w:rFonts w:ascii="Arial" w:hAnsi="Arial"/>
          <w:sz w:val="24"/>
          <w:szCs w:val="24"/>
        </w:rPr>
        <w:t xml:space="preserve"> .</w:t>
      </w:r>
      <w:proofErr w:type="gramEnd"/>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(hereinafter called "the Supplier") has entered into Contract No. [</w:t>
      </w:r>
      <w:proofErr w:type="gramStart"/>
      <w:r w:rsidRPr="00F6508E">
        <w:rPr>
          <w:rFonts w:ascii="Arial" w:hAnsi="Arial"/>
          <w:sz w:val="24"/>
          <w:szCs w:val="24"/>
        </w:rPr>
        <w:t>insert</w:t>
      </w:r>
      <w:proofErr w:type="gramEnd"/>
      <w:r w:rsidRPr="00F6508E">
        <w:rPr>
          <w:rFonts w:ascii="Arial" w:hAnsi="Arial"/>
          <w:sz w:val="24"/>
          <w:szCs w:val="24"/>
        </w:rPr>
        <w:t xml:space="preserve">: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w:t>
      </w:r>
      <w:proofErr w:type="spellStart"/>
      <w:r w:rsidRPr="00F6508E">
        <w:rPr>
          <w:rFonts w:ascii="Arial" w:hAnsi="Arial"/>
          <w:sz w:val="24"/>
          <w:szCs w:val="24"/>
        </w:rPr>
        <w:t>ies</w:t>
      </w:r>
      <w:proofErr w:type="spellEnd"/>
      <w:r w:rsidRPr="00F6508E">
        <w:rPr>
          <w:rFonts w:ascii="Arial" w:hAnsi="Arial"/>
          <w:sz w:val="24"/>
          <w:szCs w:val="24"/>
        </w:rPr>
        <w:t>) of ________</w:t>
      </w:r>
      <w:r w:rsidRPr="00F6508E">
        <w:rPr>
          <w:rStyle w:val="FootnoteReference"/>
          <w:rFonts w:ascii="Arial" w:hAnsi="Arial"/>
          <w:sz w:val="24"/>
          <w:szCs w:val="24"/>
        </w:rPr>
        <w:footnoteReference w:id="1"/>
      </w:r>
      <w:r w:rsidRPr="00F6508E">
        <w:rPr>
          <w:rFonts w:ascii="Arial" w:hAnsi="Arial"/>
          <w:sz w:val="24"/>
          <w:szCs w:val="24"/>
        </w:rPr>
        <w:t>, or on the ___ day of ______, 2___,</w:t>
      </w:r>
      <w:r w:rsidRPr="00F6508E">
        <w:rPr>
          <w:rStyle w:val="FootnoteReference"/>
          <w:rFonts w:ascii="Arial" w:hAnsi="Arial"/>
          <w:sz w:val="24"/>
          <w:szCs w:val="24"/>
        </w:rPr>
        <w:footnoteReference w:id="2"/>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8"/>
      <w:pgSz w:w="12240" w:h="15840" w:code="1"/>
      <w:pgMar w:top="562" w:right="562" w:bottom="562" w:left="562" w:header="720" w:footer="72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A7A" w:rsidRDefault="00CB6A7A" w:rsidP="00C10F59">
      <w:pPr>
        <w:spacing w:after="0" w:line="240" w:lineRule="auto"/>
      </w:pPr>
      <w:r>
        <w:separator/>
      </w:r>
    </w:p>
  </w:endnote>
  <w:endnote w:type="continuationSeparator" w:id="0">
    <w:p w:rsidR="00CB6A7A" w:rsidRDefault="00CB6A7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6B" w:rsidRDefault="003A5E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6B" w:rsidRDefault="003A5E6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C93" w:rsidRDefault="00B73BCA" w:rsidP="003A5E6B">
    <w:pPr>
      <w:pStyle w:val="Footer"/>
    </w:pPr>
    <w:r>
      <w:t>Tender No</w:t>
    </w:r>
    <w:r w:rsidR="003B3C93">
      <w:t xml:space="preserve">. </w:t>
    </w:r>
    <w:r w:rsidR="003B3C93">
      <w:t xml:space="preserve">: </w:t>
    </w:r>
    <w:r w:rsidR="00602AC1">
      <w:t>MED/</w:t>
    </w:r>
    <w:r w:rsidR="0053069D">
      <w:t>6</w:t>
    </w:r>
    <w:r w:rsidR="00602AC1">
      <w:t>/</w:t>
    </w:r>
    <w:r w:rsidR="005F2C5D">
      <w:t>2020</w:t>
    </w:r>
    <w:r w:rsidR="00EA11D0">
      <w:t>/</w:t>
    </w:r>
    <w:r w:rsidR="003A5E6B">
      <w:t>B</w:t>
    </w:r>
    <w:bookmarkStart w:id="3" w:name="_GoBack"/>
    <w:bookmarkEnd w:id="3"/>
  </w:p>
  <w:p w:rsidR="003B3C93" w:rsidRDefault="00B73BCA" w:rsidP="00B73BCA">
    <w:pPr>
      <w:pStyle w:val="Footer"/>
    </w:pPr>
    <w:r>
      <w:t xml:space="preserve">Contracting Entity: Ministry of Health &amp; Environment /The State Company For Marketing Drugs &amp; Medical Appliance s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rsidP="008F020E">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53069D">
      <w:rPr>
        <w:rFonts w:asciiTheme="majorHAnsi" w:hAnsiTheme="majorHAnsi"/>
      </w:rPr>
      <w:t>6</w:t>
    </w:r>
    <w:r>
      <w:rPr>
        <w:rFonts w:asciiTheme="majorHAnsi" w:hAnsiTheme="majorHAnsi"/>
      </w:rPr>
      <w:t>/</w:t>
    </w:r>
    <w:r w:rsidR="005F2C5D">
      <w:rPr>
        <w:rFonts w:asciiTheme="majorHAnsi" w:hAnsiTheme="majorHAnsi"/>
      </w:rPr>
      <w:t>2020</w:t>
    </w:r>
    <w:r w:rsidR="0053069D">
      <w:rPr>
        <w:rFonts w:asciiTheme="majorHAnsi" w:hAnsiTheme="majorHAnsi"/>
      </w:rPr>
      <w:t xml:space="preserve"> </w:t>
    </w:r>
    <w:r w:rsidR="008F020E">
      <w:rPr>
        <w:rFonts w:asciiTheme="majorHAnsi" w:hAnsiTheme="majorHAnsi"/>
      </w:rPr>
      <w:t>B</w:t>
    </w:r>
  </w:p>
  <w:p w:rsidR="00404E83" w:rsidRDefault="00404E83" w:rsidP="009E776D">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w:t>
    </w:r>
    <w:r w:rsidRPr="009E776D">
      <w:rPr>
        <w:rFonts w:asciiTheme="majorHAnsi" w:hAnsiTheme="majorHAnsi"/>
      </w:rPr>
      <w:t>Ministry</w:t>
    </w:r>
    <w:proofErr w:type="spellEnd"/>
    <w:proofErr w:type="gramEnd"/>
    <w:r w:rsidRPr="009E776D">
      <w:rPr>
        <w:rFonts w:asciiTheme="majorHAnsi" w:hAnsiTheme="majorHAnsi"/>
      </w:rPr>
      <w:t xml:space="preserve">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B6585E">
      <w:fldChar w:fldCharType="begin"/>
    </w:r>
    <w:r>
      <w:instrText xml:space="preserve"> PAGE   \* MERGEFORMAT </w:instrText>
    </w:r>
    <w:r w:rsidR="00B6585E">
      <w:fldChar w:fldCharType="separate"/>
    </w:r>
    <w:r w:rsidR="003A5E6B" w:rsidRPr="003A5E6B">
      <w:rPr>
        <w:rFonts w:asciiTheme="majorHAnsi" w:hAnsiTheme="majorHAnsi"/>
        <w:noProof/>
      </w:rPr>
      <w:t>62</w:t>
    </w:r>
    <w:r w:rsidR="00B6585E">
      <w:rPr>
        <w:rFonts w:asciiTheme="majorHAnsi" w:hAnsiTheme="majorHAnsi"/>
        <w:noProof/>
      </w:rPr>
      <w:fldChar w:fldCharType="end"/>
    </w:r>
  </w:p>
  <w:p w:rsidR="00404E83" w:rsidRDefault="00404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A7A" w:rsidRDefault="00CB6A7A" w:rsidP="00C10F59">
      <w:pPr>
        <w:spacing w:after="0" w:line="240" w:lineRule="auto"/>
      </w:pPr>
      <w:r>
        <w:separator/>
      </w:r>
    </w:p>
  </w:footnote>
  <w:footnote w:type="continuationSeparator" w:id="0">
    <w:p w:rsidR="00CB6A7A" w:rsidRDefault="00CB6A7A" w:rsidP="00C10F59">
      <w:pPr>
        <w:spacing w:after="0" w:line="240" w:lineRule="auto"/>
      </w:pPr>
      <w:r>
        <w:continuationSeparator/>
      </w:r>
    </w:p>
  </w:footnote>
  <w:footnote w:id="1">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6B" w:rsidRDefault="003A5E6B">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CB6A7A">
    <w:pPr>
      <w:pStyle w:val="Header"/>
      <w:pBdr>
        <w:bottom w:val="single" w:sz="4" w:space="1" w:color="auto"/>
      </w:pBdr>
    </w:pPr>
    <w:hyperlink r:id="rId1" w:history="1">
      <w:r w:rsidR="00B82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sidR="00B6585E">
      <w:rPr>
        <w:rStyle w:val="PageNumber"/>
      </w:rPr>
      <w:fldChar w:fldCharType="begin"/>
    </w:r>
    <w:r w:rsidR="00404E83">
      <w:rPr>
        <w:rStyle w:val="PageNumber"/>
      </w:rPr>
      <w:instrText xml:space="preserve"> PAGE </w:instrText>
    </w:r>
    <w:r w:rsidR="00B6585E">
      <w:rPr>
        <w:rStyle w:val="PageNumber"/>
      </w:rPr>
      <w:fldChar w:fldCharType="separate"/>
    </w:r>
    <w:r w:rsidR="003A5E6B">
      <w:rPr>
        <w:rStyle w:val="PageNumber"/>
        <w:noProof/>
      </w:rPr>
      <w:t>20</w:t>
    </w:r>
    <w:r w:rsidR="00B6585E">
      <w:rPr>
        <w:rStyle w:val="PageNumbe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CB6A7A" w:rsidP="005D19C1">
    <w:pPr>
      <w:pStyle w:val="Header"/>
    </w:pPr>
    <w:hyperlink r:id="rId1" w:history="1">
      <w:r w:rsidR="00B82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B6585E">
      <w:fldChar w:fldCharType="begin"/>
    </w:r>
    <w:r w:rsidR="000F227A">
      <w:instrText xml:space="preserve"> PAGE </w:instrText>
    </w:r>
    <w:r w:rsidR="00B6585E">
      <w:fldChar w:fldCharType="separate"/>
    </w:r>
    <w:r w:rsidR="003A5E6B">
      <w:rPr>
        <w:noProof/>
      </w:rPr>
      <w:t>62</w:t>
    </w:r>
    <w:r w:rsidR="00B6585E">
      <w:rPr>
        <w:noProof/>
      </w:rPr>
      <w:fldChar w:fldCharType="end"/>
    </w:r>
  </w:p>
  <w:p w:rsidR="00404E83" w:rsidRDefault="00404E83" w:rsidP="005D19C1">
    <w:pPr>
      <w:pStyle w:val="Header"/>
      <w:pBdr>
        <w:top w:val="single" w:sz="4" w:space="1" w:color="auto"/>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B82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B6585E">
      <w:rPr>
        <w:rStyle w:val="PageNumber"/>
      </w:rPr>
      <w:fldChar w:fldCharType="begin"/>
    </w:r>
    <w:r>
      <w:rPr>
        <w:rStyle w:val="PageNumber"/>
      </w:rPr>
      <w:instrText xml:space="preserve"> PAGE </w:instrText>
    </w:r>
    <w:r w:rsidR="00B6585E">
      <w:rPr>
        <w:rStyle w:val="PageNumber"/>
      </w:rPr>
      <w:fldChar w:fldCharType="separate"/>
    </w:r>
    <w:r w:rsidR="003A5E6B">
      <w:rPr>
        <w:rStyle w:val="PageNumber"/>
        <w:noProof/>
      </w:rPr>
      <w:t>26</w:t>
    </w:r>
    <w:r w:rsidR="00B6585E">
      <w:rPr>
        <w:rStyle w:val="PageNumber"/>
      </w:rPr>
      <w:fldChar w:fldCharType="end"/>
    </w:r>
  </w:p>
  <w:p w:rsidR="00404E83" w:rsidRDefault="00404E83" w:rsidP="003A09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6B" w:rsidRDefault="003A5E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452BCB" w:rsidP="00E1380F">
    <w:pPr>
      <w:pStyle w:val="Header"/>
      <w:pBdr>
        <w:bottom w:val="single" w:sz="4" w:space="0" w:color="auto"/>
      </w:pBdr>
    </w:pPr>
    <w:hyperlink r:id="rId1" w:history="1">
      <w:r w:rsidR="00CB6A7A">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B6585E"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CB6A7A" w:rsidP="00BE54EA">
    <w:pPr>
      <w:pStyle w:val="Header"/>
      <w:tabs>
        <w:tab w:val="clear" w:pos="4320"/>
        <w:tab w:val="clear" w:pos="8640"/>
        <w:tab w:val="left" w:pos="6000"/>
      </w:tabs>
    </w:pPr>
    <w:hyperlink r:id="rId1" w:history="1">
      <w:r w:rsidR="00B82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627D2E" w:rsidRDefault="00CB6A7A" w:rsidP="00BE54EA">
    <w:pPr>
      <w:pStyle w:val="Header"/>
      <w:pBdr>
        <w:bottom w:val="single" w:sz="4" w:space="0" w:color="auto"/>
      </w:pBdr>
      <w:tabs>
        <w:tab w:val="left" w:pos="4728"/>
      </w:tabs>
    </w:pPr>
    <w:hyperlink r:id="rId1" w:history="1">
      <w:r w:rsidR="00B82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00B6585E" w:rsidRPr="00627D2E">
      <w:rPr>
        <w:rStyle w:val="PageNumber"/>
      </w:rPr>
      <w:fldChar w:fldCharType="begin"/>
    </w:r>
    <w:r w:rsidR="00404E83" w:rsidRPr="00627D2E">
      <w:rPr>
        <w:rStyle w:val="PageNumber"/>
      </w:rPr>
      <w:instrText xml:space="preserve"> PAGE </w:instrText>
    </w:r>
    <w:r w:rsidR="00B6585E" w:rsidRPr="00627D2E">
      <w:rPr>
        <w:rStyle w:val="PageNumber"/>
      </w:rPr>
      <w:fldChar w:fldCharType="separate"/>
    </w:r>
    <w:r w:rsidR="003A5E6B">
      <w:rPr>
        <w:rStyle w:val="PageNumber"/>
        <w:noProof/>
      </w:rPr>
      <w:t>14</w:t>
    </w:r>
    <w:r w:rsidR="00B6585E" w:rsidRPr="00627D2E">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Pr="00A266F6" w:rsidRDefault="00B6585E">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CB6A7A">
    <w:pPr>
      <w:pStyle w:val="Header"/>
      <w:pBdr>
        <w:bottom w:val="single" w:sz="4" w:space="1" w:color="auto"/>
      </w:pBdr>
    </w:pPr>
    <w:hyperlink r:id="rId1" w:history="1">
      <w:r w:rsidR="00B82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B6585E">
      <w:rPr>
        <w:rStyle w:val="PageNumber"/>
      </w:rPr>
      <w:fldChar w:fldCharType="begin"/>
    </w:r>
    <w:r>
      <w:rPr>
        <w:rStyle w:val="PageNumber"/>
      </w:rPr>
      <w:instrText xml:space="preserve"> PAGE </w:instrText>
    </w:r>
    <w:r w:rsidR="00B6585E">
      <w:rPr>
        <w:rStyle w:val="PageNumber"/>
      </w:rPr>
      <w:fldChar w:fldCharType="separate"/>
    </w:r>
    <w:r w:rsidR="003A5E6B">
      <w:rPr>
        <w:rStyle w:val="PageNumber"/>
        <w:noProof/>
      </w:rPr>
      <w:t>25</w:t>
    </w:r>
    <w:r w:rsidR="00B6585E">
      <w:rPr>
        <w:rStyle w:val="PageNumber"/>
      </w:rPr>
      <w:fldChar w:fldCharType="end"/>
    </w:r>
  </w:p>
  <w:p w:rsidR="00404E83" w:rsidRDefault="00404E83" w:rsidP="003A09E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E83" w:rsidRDefault="00CB6A7A">
    <w:pPr>
      <w:pStyle w:val="Header"/>
      <w:pBdr>
        <w:bottom w:val="single" w:sz="4" w:space="1" w:color="auto"/>
      </w:pBdr>
    </w:pPr>
    <w:hyperlink r:id="rId1" w:history="1">
      <w:r w:rsidR="00B82D02">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B6585E">
      <w:rPr>
        <w:rStyle w:val="PageNumber"/>
      </w:rPr>
      <w:fldChar w:fldCharType="begin"/>
    </w:r>
    <w:r>
      <w:rPr>
        <w:rStyle w:val="PageNumber"/>
      </w:rPr>
      <w:instrText xml:space="preserve"> PAGE </w:instrText>
    </w:r>
    <w:r w:rsidR="00B6585E">
      <w:rPr>
        <w:rStyle w:val="PageNumber"/>
      </w:rPr>
      <w:fldChar w:fldCharType="separate"/>
    </w:r>
    <w:r w:rsidR="003A5E6B">
      <w:rPr>
        <w:rStyle w:val="PageNumber"/>
        <w:noProof/>
      </w:rPr>
      <w:t>15</w:t>
    </w:r>
    <w:r w:rsidR="00B658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5C80"/>
    <w:rsid w:val="000128FA"/>
    <w:rsid w:val="00035B11"/>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3E18"/>
    <w:rsid w:val="001755DD"/>
    <w:rsid w:val="00177556"/>
    <w:rsid w:val="00186499"/>
    <w:rsid w:val="00190567"/>
    <w:rsid w:val="00190A06"/>
    <w:rsid w:val="00191704"/>
    <w:rsid w:val="00195D53"/>
    <w:rsid w:val="00197345"/>
    <w:rsid w:val="001B6F69"/>
    <w:rsid w:val="001C56B4"/>
    <w:rsid w:val="001E2DEC"/>
    <w:rsid w:val="001E3F01"/>
    <w:rsid w:val="001E430B"/>
    <w:rsid w:val="001F2291"/>
    <w:rsid w:val="00210615"/>
    <w:rsid w:val="002121C1"/>
    <w:rsid w:val="00214EDD"/>
    <w:rsid w:val="00235CEF"/>
    <w:rsid w:val="0023660F"/>
    <w:rsid w:val="00245E35"/>
    <w:rsid w:val="0025010D"/>
    <w:rsid w:val="00261ECB"/>
    <w:rsid w:val="00272716"/>
    <w:rsid w:val="00274840"/>
    <w:rsid w:val="0027579C"/>
    <w:rsid w:val="00283913"/>
    <w:rsid w:val="002A528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A5E6B"/>
    <w:rsid w:val="003B2532"/>
    <w:rsid w:val="003B3C93"/>
    <w:rsid w:val="003B5FED"/>
    <w:rsid w:val="003C6ED1"/>
    <w:rsid w:val="003D0036"/>
    <w:rsid w:val="003D04CA"/>
    <w:rsid w:val="003D459B"/>
    <w:rsid w:val="003E6ED5"/>
    <w:rsid w:val="003E79DF"/>
    <w:rsid w:val="003F27F3"/>
    <w:rsid w:val="003F62F5"/>
    <w:rsid w:val="003F7830"/>
    <w:rsid w:val="0040451B"/>
    <w:rsid w:val="00404E83"/>
    <w:rsid w:val="00410738"/>
    <w:rsid w:val="00416035"/>
    <w:rsid w:val="004178E6"/>
    <w:rsid w:val="0042285E"/>
    <w:rsid w:val="004229F0"/>
    <w:rsid w:val="004317CD"/>
    <w:rsid w:val="004330F8"/>
    <w:rsid w:val="00440761"/>
    <w:rsid w:val="004448DE"/>
    <w:rsid w:val="00445F76"/>
    <w:rsid w:val="004517FB"/>
    <w:rsid w:val="00452BCB"/>
    <w:rsid w:val="0046007A"/>
    <w:rsid w:val="00466CA1"/>
    <w:rsid w:val="004679AB"/>
    <w:rsid w:val="004738F9"/>
    <w:rsid w:val="00482A58"/>
    <w:rsid w:val="00485798"/>
    <w:rsid w:val="004A00DA"/>
    <w:rsid w:val="004A51FA"/>
    <w:rsid w:val="004A6CBB"/>
    <w:rsid w:val="004B05BC"/>
    <w:rsid w:val="004B56FA"/>
    <w:rsid w:val="004C7C2C"/>
    <w:rsid w:val="004E2F19"/>
    <w:rsid w:val="004E34A8"/>
    <w:rsid w:val="004E3F1E"/>
    <w:rsid w:val="004F2D46"/>
    <w:rsid w:val="004F709D"/>
    <w:rsid w:val="00507ACD"/>
    <w:rsid w:val="005109FC"/>
    <w:rsid w:val="00521E1E"/>
    <w:rsid w:val="00524962"/>
    <w:rsid w:val="0053069D"/>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7152"/>
    <w:rsid w:val="00647BE7"/>
    <w:rsid w:val="0066630A"/>
    <w:rsid w:val="00682D4F"/>
    <w:rsid w:val="00682FCB"/>
    <w:rsid w:val="0069082E"/>
    <w:rsid w:val="006969EF"/>
    <w:rsid w:val="00697E62"/>
    <w:rsid w:val="006B57C9"/>
    <w:rsid w:val="006F1C06"/>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D7251"/>
    <w:rsid w:val="007E2630"/>
    <w:rsid w:val="007E333C"/>
    <w:rsid w:val="007F21C2"/>
    <w:rsid w:val="00803333"/>
    <w:rsid w:val="008062D1"/>
    <w:rsid w:val="008244A7"/>
    <w:rsid w:val="00832F30"/>
    <w:rsid w:val="008351B4"/>
    <w:rsid w:val="00837CE9"/>
    <w:rsid w:val="00847EB5"/>
    <w:rsid w:val="0085004C"/>
    <w:rsid w:val="0086078A"/>
    <w:rsid w:val="00865A17"/>
    <w:rsid w:val="00866F4E"/>
    <w:rsid w:val="00871121"/>
    <w:rsid w:val="00873D8A"/>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020E"/>
    <w:rsid w:val="008F58BD"/>
    <w:rsid w:val="008F6301"/>
    <w:rsid w:val="008F7C20"/>
    <w:rsid w:val="009038A4"/>
    <w:rsid w:val="0090478D"/>
    <w:rsid w:val="00907F1D"/>
    <w:rsid w:val="00911B06"/>
    <w:rsid w:val="00913223"/>
    <w:rsid w:val="00921161"/>
    <w:rsid w:val="009213BB"/>
    <w:rsid w:val="00926442"/>
    <w:rsid w:val="00930209"/>
    <w:rsid w:val="00935432"/>
    <w:rsid w:val="009431FA"/>
    <w:rsid w:val="00946B35"/>
    <w:rsid w:val="00946E81"/>
    <w:rsid w:val="00947EF7"/>
    <w:rsid w:val="0095350F"/>
    <w:rsid w:val="00964789"/>
    <w:rsid w:val="00990CA0"/>
    <w:rsid w:val="009A3455"/>
    <w:rsid w:val="009B7AE7"/>
    <w:rsid w:val="009C2CDA"/>
    <w:rsid w:val="009C305B"/>
    <w:rsid w:val="009C69B7"/>
    <w:rsid w:val="009D0E62"/>
    <w:rsid w:val="009D0E76"/>
    <w:rsid w:val="009D361D"/>
    <w:rsid w:val="009E4B1B"/>
    <w:rsid w:val="009E58CB"/>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C5130"/>
    <w:rsid w:val="00AC5AEE"/>
    <w:rsid w:val="00AD1AB1"/>
    <w:rsid w:val="00AD78B2"/>
    <w:rsid w:val="00AE556E"/>
    <w:rsid w:val="00AF23EE"/>
    <w:rsid w:val="00B00395"/>
    <w:rsid w:val="00B04AF2"/>
    <w:rsid w:val="00B201EF"/>
    <w:rsid w:val="00B24084"/>
    <w:rsid w:val="00B2556E"/>
    <w:rsid w:val="00B30368"/>
    <w:rsid w:val="00B43E4F"/>
    <w:rsid w:val="00B56FFE"/>
    <w:rsid w:val="00B608B4"/>
    <w:rsid w:val="00B61381"/>
    <w:rsid w:val="00B65505"/>
    <w:rsid w:val="00B6555B"/>
    <w:rsid w:val="00B6585E"/>
    <w:rsid w:val="00B73120"/>
    <w:rsid w:val="00B73321"/>
    <w:rsid w:val="00B73BCA"/>
    <w:rsid w:val="00B7403B"/>
    <w:rsid w:val="00B82D02"/>
    <w:rsid w:val="00B86245"/>
    <w:rsid w:val="00B879E3"/>
    <w:rsid w:val="00BA01D5"/>
    <w:rsid w:val="00BA3053"/>
    <w:rsid w:val="00BA53EF"/>
    <w:rsid w:val="00BB2992"/>
    <w:rsid w:val="00BB6C6E"/>
    <w:rsid w:val="00BC4A4F"/>
    <w:rsid w:val="00BC534D"/>
    <w:rsid w:val="00BD01CB"/>
    <w:rsid w:val="00BD1FBE"/>
    <w:rsid w:val="00BD4DA3"/>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7AC0"/>
    <w:rsid w:val="00C96076"/>
    <w:rsid w:val="00CB6A7A"/>
    <w:rsid w:val="00CB6F5F"/>
    <w:rsid w:val="00CC046F"/>
    <w:rsid w:val="00CC0D42"/>
    <w:rsid w:val="00CC19BC"/>
    <w:rsid w:val="00CD34D4"/>
    <w:rsid w:val="00CD59F7"/>
    <w:rsid w:val="00CE3FC9"/>
    <w:rsid w:val="00CF054E"/>
    <w:rsid w:val="00CF4360"/>
    <w:rsid w:val="00CF71B4"/>
    <w:rsid w:val="00D10714"/>
    <w:rsid w:val="00D11A42"/>
    <w:rsid w:val="00D13992"/>
    <w:rsid w:val="00D1537C"/>
    <w:rsid w:val="00D236A3"/>
    <w:rsid w:val="00D35091"/>
    <w:rsid w:val="00D408CC"/>
    <w:rsid w:val="00D72A10"/>
    <w:rsid w:val="00D808D8"/>
    <w:rsid w:val="00D91296"/>
    <w:rsid w:val="00D97E20"/>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11D0"/>
    <w:rsid w:val="00EA7B16"/>
    <w:rsid w:val="00EB1D28"/>
    <w:rsid w:val="00EB77D0"/>
    <w:rsid w:val="00EC35D7"/>
    <w:rsid w:val="00EC67D7"/>
    <w:rsid w:val="00EC72B7"/>
    <w:rsid w:val="00ED2549"/>
    <w:rsid w:val="00ED3604"/>
    <w:rsid w:val="00ED6525"/>
    <w:rsid w:val="00EE3E1E"/>
    <w:rsid w:val="00EF0B97"/>
    <w:rsid w:val="00EF1271"/>
    <w:rsid w:val="00EF234A"/>
    <w:rsid w:val="00EF41FC"/>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A4CD9"/>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image" Target="media/image5.jpeg"/><Relationship Id="rId30" Type="http://schemas.openxmlformats.org/officeDocument/2006/relationships/theme" Target="theme/theme1.xm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47310-E928-4C8B-9358-96C5BDFC8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62</Pages>
  <Words>15733</Words>
  <Characters>89684</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154</cp:revision>
  <cp:lastPrinted>2017-12-26T09:25:00Z</cp:lastPrinted>
  <dcterms:created xsi:type="dcterms:W3CDTF">2017-12-13T09:35:00Z</dcterms:created>
  <dcterms:modified xsi:type="dcterms:W3CDTF">2020-09-02T22:51:00Z</dcterms:modified>
</cp:coreProperties>
</file>