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702867" w:rsidP="00F045AA">
      <w:pPr>
        <w:pStyle w:val="Heading1"/>
        <w:spacing w:before="0" w:after="0" w:line="240" w:lineRule="exact"/>
        <w:rPr>
          <w:sz w:val="24"/>
          <w:szCs w:val="24"/>
        </w:rPr>
      </w:pPr>
      <w:bookmarkStart w:id="0" w:name="_Toc327105403"/>
      <w:r>
        <w:rPr>
          <w:sz w:val="24"/>
          <w:szCs w:val="24"/>
        </w:rPr>
        <w:t>20</w:t>
      </w:r>
      <w:r w:rsidR="00F045AA"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087B02">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Med</w:t>
      </w:r>
      <w:r w:rsidR="00CE3FC9">
        <w:rPr>
          <w:rFonts w:ascii="Arial" w:hAnsi="Arial"/>
          <w:sz w:val="24"/>
          <w:szCs w:val="24"/>
        </w:rPr>
        <w:t>/</w:t>
      </w:r>
      <w:r w:rsidR="00087B02">
        <w:rPr>
          <w:rFonts w:ascii="Arial" w:hAnsi="Arial"/>
          <w:sz w:val="24"/>
          <w:szCs w:val="24"/>
        </w:rPr>
        <w:t>2</w:t>
      </w:r>
      <w:r w:rsidR="003B3C93">
        <w:rPr>
          <w:rFonts w:ascii="Arial" w:hAnsi="Arial"/>
          <w:sz w:val="24"/>
          <w:szCs w:val="24"/>
        </w:rPr>
        <w:t>/</w:t>
      </w:r>
      <w:r w:rsidR="005F2C5D">
        <w:rPr>
          <w:rFonts w:ascii="Arial" w:hAnsi="Arial"/>
          <w:sz w:val="24"/>
          <w:szCs w:val="24"/>
        </w:rPr>
        <w:t>202</w:t>
      </w:r>
      <w:r w:rsidR="00AC235A">
        <w:rPr>
          <w:rFonts w:ascii="Arial" w:hAnsi="Arial"/>
          <w:sz w:val="24"/>
          <w:szCs w:val="24"/>
        </w:rPr>
        <w:t>1</w:t>
      </w:r>
      <w:r w:rsidR="00087B02">
        <w:rPr>
          <w:rFonts w:ascii="Arial" w:hAnsi="Arial"/>
          <w:sz w:val="24"/>
          <w:szCs w:val="24"/>
        </w:rPr>
        <w:t>A</w:t>
      </w:r>
      <w:r w:rsidR="00344B5D">
        <w:rPr>
          <w:rFonts w:ascii="Arial" w:hAnsi="Arial"/>
          <w:sz w:val="24"/>
          <w:szCs w:val="24"/>
        </w:rPr>
        <w:t>b</w:t>
      </w:r>
      <w:r w:rsidRPr="00F6508E">
        <w:rPr>
          <w:rFonts w:ascii="Arial" w:hAnsi="Arial"/>
          <w:sz w:val="24"/>
          <w:szCs w:val="24"/>
        </w:rPr>
        <w:t>”}</w:t>
      </w:r>
    </w:p>
    <w:p w:rsidR="00F045AA" w:rsidRPr="00F6508E" w:rsidRDefault="00F045AA" w:rsidP="00087B02">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w:t>
      </w:r>
      <w:r w:rsidR="00087B02">
        <w:rPr>
          <w:rFonts w:ascii="Arial" w:hAnsi="Arial"/>
          <w:sz w:val="24"/>
          <w:szCs w:val="24"/>
        </w:rPr>
        <w:t>2A</w:t>
      </w:r>
      <w:r w:rsidR="00344B5D">
        <w:rPr>
          <w:rFonts w:ascii="Arial" w:hAnsi="Arial"/>
          <w:sz w:val="24"/>
          <w:szCs w:val="24"/>
        </w:rPr>
        <w:t>b</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4"/>
          <w:headerReference w:type="default" r:id="rId15"/>
          <w:headerReference w:type="first" r:id="rId16"/>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42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544"/>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010E9">
        <w:trPr>
          <w:trHeight w:val="1004"/>
        </w:trPr>
        <w:tc>
          <w:tcPr>
            <w:tcW w:w="1112"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010E9">
        <w:tc>
          <w:tcPr>
            <w:tcW w:w="1112"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2AAD" w:rsidRPr="00233B59" w:rsidTr="00642AAD">
        <w:tc>
          <w:tcPr>
            <w:tcW w:w="568"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5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Manufacturing comp. Code (K-code</w:t>
            </w:r>
            <w:r>
              <w:rPr>
                <w:rFonts w:ascii="Times New Roman" w:eastAsia="Times New Roman" w:hAnsi="Times New Roman" w:cs="Times New Roman"/>
                <w:b/>
                <w:bCs/>
                <w:spacing w:val="-14"/>
                <w:sz w:val="18"/>
                <w:szCs w:val="18"/>
                <w:lang w:val="en-GB" w:eastAsia="en-GB"/>
              </w:rPr>
              <w:t>)</w:t>
            </w:r>
          </w:p>
        </w:tc>
        <w:tc>
          <w:tcPr>
            <w:tcW w:w="94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540" w:type="dxa"/>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42AAD" w:rsidRPr="00233B59" w:rsidTr="00642AAD">
        <w:tc>
          <w:tcPr>
            <w:tcW w:w="568" w:type="dxa"/>
            <w:tcBorders>
              <w:bottom w:val="single" w:sz="4" w:space="0" w:color="000000"/>
            </w:tcBorders>
            <w:shd w:val="clear" w:color="auto" w:fill="auto"/>
            <w:vAlign w:val="center"/>
          </w:tcPr>
          <w:p w:rsidR="00642AAD" w:rsidRDefault="00642AAD" w:rsidP="001040C7">
            <w:pPr>
              <w:jc w:val="right"/>
              <w:rPr>
                <w:rFonts w:cs="Calibri"/>
                <w:color w:val="000000"/>
              </w:rPr>
            </w:pPr>
            <w:r>
              <w:rPr>
                <w:rFonts w:cs="Calibri"/>
                <w:color w:val="000000"/>
              </w:rPr>
              <w:t>1</w:t>
            </w:r>
          </w:p>
        </w:tc>
        <w:tc>
          <w:tcPr>
            <w:tcW w:w="544"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432" w:type="dxa"/>
            <w:tcBorders>
              <w:bottom w:val="single" w:sz="4" w:space="0" w:color="000000"/>
            </w:tcBorders>
            <w:shd w:val="clear" w:color="auto" w:fill="auto"/>
            <w:vAlign w:val="bottom"/>
          </w:tcPr>
          <w:p w:rsidR="00642AAD" w:rsidRDefault="00642AAD" w:rsidP="001040C7">
            <w:pPr>
              <w:jc w:val="right"/>
              <w:rPr>
                <w:rFonts w:ascii="Arial" w:hAnsi="Arial"/>
                <w:color w:val="000000"/>
                <w:sz w:val="20"/>
                <w:szCs w:val="20"/>
              </w:rPr>
            </w:pPr>
            <w:r>
              <w:rPr>
                <w:rFonts w:ascii="Arial" w:hAnsi="Arial"/>
                <w:color w:val="000000"/>
                <w:sz w:val="20"/>
                <w:szCs w:val="20"/>
              </w:rPr>
              <w:t> </w:t>
            </w:r>
          </w:p>
        </w:tc>
        <w:tc>
          <w:tcPr>
            <w:tcW w:w="944" w:type="dxa"/>
            <w:tcBorders>
              <w:bottom w:val="single" w:sz="4" w:space="0" w:color="000000"/>
            </w:tcBorders>
            <w:shd w:val="clear" w:color="auto" w:fill="auto"/>
            <w:vAlign w:val="center"/>
          </w:tcPr>
          <w:p w:rsidR="00642AAD" w:rsidRPr="00A92FD6" w:rsidRDefault="00642AAD" w:rsidP="001040C7">
            <w:pPr>
              <w:spacing w:after="0" w:line="240" w:lineRule="auto"/>
              <w:rPr>
                <w:rFonts w:eastAsia="Times New Roman" w:cs="Calibri"/>
                <w:color w:val="000000"/>
              </w:rPr>
            </w:pPr>
          </w:p>
        </w:tc>
        <w:tc>
          <w:tcPr>
            <w:tcW w:w="1756" w:type="dxa"/>
            <w:tcBorders>
              <w:bottom w:val="single" w:sz="4" w:space="0" w:color="000000"/>
            </w:tcBorders>
            <w:shd w:val="clear" w:color="auto" w:fill="auto"/>
            <w:vAlign w:val="center"/>
          </w:tcPr>
          <w:p w:rsidR="00642AAD" w:rsidRPr="00A92FD6" w:rsidRDefault="00642AAD" w:rsidP="001040C7">
            <w:pPr>
              <w:spacing w:after="0" w:line="240" w:lineRule="auto"/>
              <w:rPr>
                <w:rFonts w:eastAsia="Times New Roman" w:cs="Calibri"/>
                <w:color w:val="000000"/>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Default="00642AAD"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45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36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tcBorders>
              <w:bottom w:val="single" w:sz="4" w:space="0" w:color="000000"/>
            </w:tcBorders>
            <w:shd w:val="clear" w:color="auto" w:fill="auto"/>
            <w:vAlign w:val="center"/>
          </w:tcPr>
          <w:p w:rsidR="00642AAD" w:rsidRPr="00233B59"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tcBorders>
              <w:bottom w:val="single" w:sz="4" w:space="0" w:color="000000"/>
            </w:tcBorders>
            <w:shd w:val="clear" w:color="auto" w:fill="auto"/>
            <w:vAlign w:val="center"/>
          </w:tcPr>
          <w:p w:rsidR="00642AAD" w:rsidRDefault="00642AAD"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lastRenderedPageBreak/>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under Invitation for Bids No. [insert</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This guarantee is subject to the Uniform Rules for Demand Guarantees, ICC Publication No. 458.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w:t>
            </w:r>
            <w:r w:rsidRPr="00233B59">
              <w:rPr>
                <w:rFonts w:ascii="Arial" w:hAnsi="Arial"/>
                <w:sz w:val="24"/>
                <w:szCs w:val="24"/>
              </w:rPr>
              <w:lastRenderedPageBreak/>
              <w:t>justifies it, on thelabels of the containers used for packaging and in certain dosage forms, such as tablets, 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7"/>
          <w:headerReference w:type="default" r:id="rId18"/>
          <w:headerReference w:type="first" r:id="rId19"/>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 xml:space="preserve">Closures (e.g.: “vaccine vials shall be fitted with </w:t>
            </w:r>
            <w:r w:rsidRPr="00233B59">
              <w:rPr>
                <w:rFonts w:ascii="Arial" w:hAnsi="Arial"/>
                <w:sz w:val="24"/>
                <w:szCs w:val="24"/>
              </w:rPr>
              <w:lastRenderedPageBreak/>
              <w:t>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w:t>
            </w:r>
            <w:r w:rsidRPr="00233B59">
              <w:rPr>
                <w:rFonts w:ascii="Arial" w:hAnsi="Arial"/>
                <w:sz w:val="24"/>
                <w:szCs w:val="24"/>
              </w:rPr>
              <w:lastRenderedPageBreak/>
              <w:t>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lastRenderedPageBreak/>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b/>
          <w:sz w:val="24"/>
          <w:szCs w:val="24"/>
          <w:lang w:val="en-GB"/>
        </w:rPr>
      </w:pPr>
      <w:r>
        <w:rPr>
          <w:rFonts w:ascii="Arial" w:hAnsi="Arial"/>
          <w:sz w:val="24"/>
          <w:szCs w:val="24"/>
          <w:lang w:val="en-GB"/>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3</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headerReference w:type="first" r:id="rId20"/>
          <w:endnotePr>
            <w:numFmt w:val="decimal"/>
          </w:endnotePr>
          <w:pgSz w:w="12240" w:h="15840" w:code="1"/>
          <w:pgMar w:top="562" w:right="562" w:bottom="562" w:left="562" w:header="720" w:footer="720" w:gutter="0"/>
          <w:cols w:space="720"/>
          <w:vAlign w:val="center"/>
          <w:noEndnote/>
          <w:titlePg/>
          <w:docGrid w:linePitch="326"/>
        </w:sectPr>
      </w:pPr>
      <w:r w:rsidRPr="00F6508E">
        <w:rPr>
          <w:rFonts w:ascii="Arial" w:hAnsi="Arial" w:cs="Arial"/>
          <w:sz w:val="24"/>
          <w:szCs w:val="24"/>
          <w:lang w:val="en-GB"/>
        </w:rPr>
        <w:t>CONDITIONS OF CONTRACT AND CONTRACT FORMS</w:t>
      </w:r>
    </w:p>
    <w:p w:rsidR="00F045AA" w:rsidRPr="00F6508E" w:rsidRDefault="00F045AA" w:rsidP="00F045AA">
      <w:pPr>
        <w:spacing w:after="0" w:line="240" w:lineRule="exact"/>
        <w:rPr>
          <w:rFonts w:ascii="Arial" w:hAnsi="Arial"/>
          <w:sz w:val="24"/>
          <w:szCs w:val="24"/>
        </w:rPr>
      </w:pPr>
    </w:p>
    <w:p w:rsidR="00F045AA" w:rsidRPr="00F6508E" w:rsidDel="00F63FF6" w:rsidRDefault="00F045AA" w:rsidP="00F045AA">
      <w:pPr>
        <w:pStyle w:val="Heading1"/>
        <w:spacing w:before="0" w:after="0" w:line="240" w:lineRule="exact"/>
        <w:rPr>
          <w:sz w:val="24"/>
          <w:szCs w:val="24"/>
        </w:rPr>
      </w:pPr>
      <w:r w:rsidRPr="00F6508E">
        <w:rPr>
          <w:sz w:val="24"/>
          <w:szCs w:val="24"/>
        </w:rPr>
        <w:t>Section VII. General Conditions of Contract</w:t>
      </w:r>
    </w:p>
    <w:p w:rsidR="00F045AA" w:rsidRPr="00F6508E" w:rsidRDefault="00F045AA" w:rsidP="00F045AA">
      <w:pPr>
        <w:spacing w:after="0" w:line="240" w:lineRule="exact"/>
        <w:jc w:val="both"/>
        <w:rPr>
          <w:rFonts w:ascii="Arial" w:hAnsi="Arial"/>
          <w:b/>
          <w:smallCaps/>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9" w:name="_Toc327105417"/>
      <w:r w:rsidRPr="00F6508E">
        <w:rPr>
          <w:rFonts w:ascii="Arial" w:hAnsi="Arial" w:cs="Arial"/>
          <w:sz w:val="24"/>
          <w:szCs w:val="24"/>
        </w:rPr>
        <w:t>Notes on the General Conditions of Contract</w:t>
      </w:r>
      <w:bookmarkEnd w:id="9"/>
    </w:p>
    <w:p w:rsidR="00F045AA" w:rsidRPr="00F6508E" w:rsidRDefault="00F045AA" w:rsidP="00F045AA">
      <w:pPr>
        <w:pStyle w:val="explanatoryclause"/>
        <w:spacing w:after="0" w:line="240" w:lineRule="exact"/>
        <w:rPr>
          <w:rFonts w:cs="Arial"/>
          <w:szCs w:val="24"/>
          <w:highlight w:val="yellow"/>
        </w:rPr>
      </w:pPr>
    </w:p>
    <w:p w:rsidR="00F045AA" w:rsidRPr="00F6508E" w:rsidRDefault="00F045AA" w:rsidP="00F045AA">
      <w:pPr>
        <w:pStyle w:val="explanatoryclause"/>
        <w:spacing w:after="0" w:line="276" w:lineRule="auto"/>
        <w:ind w:firstLine="567"/>
        <w:rPr>
          <w:rFonts w:cs="Arial"/>
          <w:szCs w:val="24"/>
        </w:rPr>
      </w:pPr>
      <w:r w:rsidRPr="00F6508E">
        <w:rPr>
          <w:rFonts w:cs="Arial"/>
          <w:szCs w:val="24"/>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F045AA" w:rsidRPr="00F6508E" w:rsidRDefault="00F045AA" w:rsidP="00F045AA">
      <w:pPr>
        <w:pStyle w:val="explanatoryclause"/>
        <w:spacing w:after="0" w:line="276" w:lineRule="auto"/>
        <w:ind w:firstLine="567"/>
        <w:rPr>
          <w:rFonts w:cs="Arial"/>
          <w:szCs w:val="24"/>
        </w:rPr>
      </w:pPr>
      <w:r w:rsidRPr="00F6508E">
        <w:rPr>
          <w:rFonts w:cs="Arial"/>
          <w:szCs w:val="24"/>
        </w:rPr>
        <w:t>GCC must remain unaltered. Contract-specific information, deletions, extensions, and modifications to the GCC shall be introduced only by the Contracting Entity through the SCC.</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bookmarkStart w:id="10" w:name="_Toc451918854"/>
      <w:bookmarkStart w:id="11" w:name="_Toc454181537"/>
      <w:bookmarkStart w:id="12" w:name="_Toc464878026"/>
      <w:bookmarkStart w:id="13" w:name="_Toc206993733"/>
      <w:bookmarkStart w:id="14" w:name="_Toc327105418"/>
      <w:r w:rsidRPr="00F6508E">
        <w:rPr>
          <w:rFonts w:ascii="Arial" w:hAnsi="Arial" w:cs="Arial"/>
          <w:sz w:val="24"/>
          <w:szCs w:val="24"/>
        </w:rPr>
        <w:lastRenderedPageBreak/>
        <w:t>Table of Clauses</w:t>
      </w:r>
      <w:bookmarkEnd w:id="10"/>
      <w:bookmarkEnd w:id="11"/>
      <w:bookmarkEnd w:id="12"/>
      <w:bookmarkEnd w:id="13"/>
      <w:bookmarkEnd w:id="14"/>
    </w:p>
    <w:p w:rsidR="00F045AA" w:rsidRPr="00F6508E" w:rsidRDefault="00F045AA" w:rsidP="00F045AA">
      <w:pPr>
        <w:spacing w:after="0" w:line="240" w:lineRule="exact"/>
        <w:rPr>
          <w:rFonts w:ascii="Arial" w:hAnsi="Arial"/>
          <w:sz w:val="24"/>
          <w:szCs w:val="24"/>
        </w:rPr>
      </w:pPr>
    </w:p>
    <w:p w:rsidR="00F045AA" w:rsidRPr="00F6508E" w:rsidRDefault="001B2E4F"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fldChar w:fldCharType="begin"/>
      </w:r>
      <w:r w:rsidR="00F045AA" w:rsidRPr="00F6508E">
        <w:rPr>
          <w:rFonts w:ascii="Arial" w:hAnsi="Arial"/>
          <w:noProof/>
          <w:sz w:val="24"/>
          <w:szCs w:val="24"/>
        </w:rPr>
        <w:instrText xml:space="preserve"> TOC \t "Head 4.2,2" </w:instrText>
      </w:r>
      <w:r w:rsidRPr="00F6508E">
        <w:rPr>
          <w:rFonts w:ascii="Arial" w:hAnsi="Arial"/>
          <w:noProof/>
          <w:sz w:val="24"/>
          <w:szCs w:val="24"/>
        </w:rPr>
        <w:fldChar w:fldCharType="separate"/>
      </w:r>
      <w:r w:rsidR="00F045AA" w:rsidRPr="00F6508E">
        <w:rPr>
          <w:rFonts w:ascii="Arial" w:hAnsi="Arial"/>
          <w:noProof/>
          <w:sz w:val="24"/>
          <w:szCs w:val="24"/>
        </w:rPr>
        <w:t>1.</w:t>
      </w:r>
      <w:r w:rsidR="00F045AA" w:rsidRPr="00F6508E">
        <w:rPr>
          <w:rFonts w:ascii="Arial" w:hAnsi="Arial"/>
          <w:noProof/>
          <w:sz w:val="24"/>
          <w:szCs w:val="24"/>
          <w:lang w:val="en-GB" w:eastAsia="en-GB"/>
        </w:rPr>
        <w:tab/>
      </w:r>
      <w:r w:rsidR="00F045AA" w:rsidRPr="00F6508E">
        <w:rPr>
          <w:rFonts w:ascii="Arial" w:hAnsi="Arial"/>
          <w:noProof/>
          <w:sz w:val="24"/>
          <w:szCs w:val="24"/>
        </w:rPr>
        <w:t>Definitions</w:t>
      </w:r>
      <w:r w:rsidR="00F045AA"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w:t>
      </w:r>
      <w:r w:rsidRPr="00F6508E">
        <w:rPr>
          <w:rFonts w:ascii="Arial" w:hAnsi="Arial"/>
          <w:noProof/>
          <w:sz w:val="24"/>
          <w:szCs w:val="24"/>
          <w:lang w:val="en-GB" w:eastAsia="en-GB"/>
        </w:rPr>
        <w:tab/>
      </w:r>
      <w:r w:rsidRPr="00F6508E">
        <w:rPr>
          <w:rFonts w:ascii="Arial" w:hAnsi="Arial"/>
          <w:noProof/>
          <w:sz w:val="24"/>
          <w:szCs w:val="24"/>
        </w:rPr>
        <w:t>Application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w:t>
      </w:r>
      <w:r w:rsidRPr="00F6508E">
        <w:rPr>
          <w:rFonts w:ascii="Arial" w:hAnsi="Arial"/>
          <w:noProof/>
          <w:sz w:val="24"/>
          <w:szCs w:val="24"/>
          <w:lang w:val="en-GB" w:eastAsia="en-GB"/>
        </w:rPr>
        <w:tab/>
      </w:r>
      <w:r w:rsidRPr="00F6508E">
        <w:rPr>
          <w:rFonts w:ascii="Arial" w:hAnsi="Arial"/>
          <w:noProof/>
          <w:sz w:val="24"/>
          <w:szCs w:val="24"/>
        </w:rPr>
        <w:t>Country of Origin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4.</w:t>
      </w:r>
      <w:r w:rsidRPr="00F6508E">
        <w:rPr>
          <w:rFonts w:ascii="Arial" w:hAnsi="Arial"/>
          <w:noProof/>
          <w:sz w:val="24"/>
          <w:szCs w:val="24"/>
          <w:lang w:val="en-GB" w:eastAsia="en-GB"/>
        </w:rPr>
        <w:tab/>
      </w:r>
      <w:r w:rsidRPr="00F6508E">
        <w:rPr>
          <w:rFonts w:ascii="Arial" w:hAnsi="Arial"/>
          <w:noProof/>
          <w:sz w:val="24"/>
          <w:szCs w:val="24"/>
        </w:rPr>
        <w:t>Standards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5.</w:t>
      </w:r>
      <w:r w:rsidRPr="00F6508E">
        <w:rPr>
          <w:rFonts w:ascii="Arial" w:hAnsi="Arial"/>
          <w:noProof/>
          <w:sz w:val="24"/>
          <w:szCs w:val="24"/>
          <w:lang w:val="en-GB" w:eastAsia="en-GB"/>
        </w:rPr>
        <w:tab/>
      </w:r>
      <w:r w:rsidRPr="00F6508E">
        <w:rPr>
          <w:rFonts w:ascii="Arial" w:hAnsi="Arial"/>
          <w:noProof/>
          <w:sz w:val="24"/>
          <w:szCs w:val="24"/>
        </w:rPr>
        <w:t>Use of Contract Documents and Information; Inspection and Audit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6.</w:t>
      </w:r>
      <w:r w:rsidRPr="00F6508E">
        <w:rPr>
          <w:rFonts w:ascii="Arial" w:hAnsi="Arial"/>
          <w:noProof/>
          <w:sz w:val="24"/>
          <w:szCs w:val="24"/>
          <w:lang w:val="en-GB" w:eastAsia="en-GB"/>
        </w:rPr>
        <w:tab/>
      </w:r>
      <w:r w:rsidRPr="00F6508E">
        <w:rPr>
          <w:rFonts w:ascii="Arial" w:hAnsi="Arial"/>
          <w:noProof/>
          <w:sz w:val="24"/>
          <w:szCs w:val="24"/>
        </w:rPr>
        <w:t>Certification of Goods in Accordance with Laws of Republic of Iraq</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7.</w:t>
      </w:r>
      <w:r w:rsidRPr="00F6508E">
        <w:rPr>
          <w:rFonts w:ascii="Arial" w:hAnsi="Arial"/>
          <w:noProof/>
          <w:sz w:val="24"/>
          <w:szCs w:val="24"/>
          <w:lang w:val="en-GB" w:eastAsia="en-GB"/>
        </w:rPr>
        <w:tab/>
      </w:r>
      <w:r w:rsidRPr="00F6508E">
        <w:rPr>
          <w:rFonts w:ascii="Arial" w:hAnsi="Arial"/>
          <w:noProof/>
          <w:sz w:val="24"/>
          <w:szCs w:val="24"/>
        </w:rPr>
        <w:t>Patent Rights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8.</w:t>
      </w:r>
      <w:r w:rsidRPr="00F6508E">
        <w:rPr>
          <w:rFonts w:ascii="Arial" w:hAnsi="Arial"/>
          <w:noProof/>
          <w:sz w:val="24"/>
          <w:szCs w:val="24"/>
          <w:lang w:val="en-GB" w:eastAsia="en-GB"/>
        </w:rPr>
        <w:tab/>
      </w:r>
      <w:r w:rsidRPr="00F6508E">
        <w:rPr>
          <w:rFonts w:ascii="Arial" w:hAnsi="Arial"/>
          <w:noProof/>
          <w:sz w:val="24"/>
          <w:szCs w:val="24"/>
        </w:rPr>
        <w:t>Performance Security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9.</w:t>
      </w:r>
      <w:r w:rsidRPr="00F6508E">
        <w:rPr>
          <w:rFonts w:ascii="Arial" w:hAnsi="Arial"/>
          <w:noProof/>
          <w:sz w:val="24"/>
          <w:szCs w:val="24"/>
          <w:lang w:val="en-GB" w:eastAsia="en-GB"/>
        </w:rPr>
        <w:tab/>
      </w:r>
      <w:r w:rsidRPr="00F6508E">
        <w:rPr>
          <w:rFonts w:ascii="Arial" w:hAnsi="Arial"/>
          <w:noProof/>
          <w:sz w:val="24"/>
          <w:szCs w:val="24"/>
        </w:rPr>
        <w:t>Inspections and        Tests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10.</w:t>
      </w:r>
      <w:r w:rsidRPr="00F6508E">
        <w:rPr>
          <w:rFonts w:ascii="Arial" w:hAnsi="Arial"/>
          <w:noProof/>
          <w:sz w:val="24"/>
          <w:szCs w:val="24"/>
          <w:lang w:val="en-GB" w:eastAsia="en-GB"/>
        </w:rPr>
        <w:tab/>
      </w:r>
      <w:r w:rsidRPr="00F6508E">
        <w:rPr>
          <w:rFonts w:ascii="Arial" w:hAnsi="Arial"/>
          <w:noProof/>
          <w:sz w:val="24"/>
          <w:szCs w:val="24"/>
        </w:rPr>
        <w:t>Packing</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11.</w:t>
      </w:r>
      <w:r w:rsidRPr="00F6508E">
        <w:rPr>
          <w:rFonts w:ascii="Arial" w:hAnsi="Arial"/>
          <w:noProof/>
          <w:sz w:val="24"/>
          <w:szCs w:val="24"/>
          <w:lang w:val="en-GB" w:eastAsia="en-GB"/>
        </w:rPr>
        <w:tab/>
      </w:r>
      <w:r w:rsidRPr="00F6508E">
        <w:rPr>
          <w:rFonts w:ascii="Arial" w:hAnsi="Arial"/>
          <w:noProof/>
          <w:sz w:val="24"/>
          <w:szCs w:val="24"/>
        </w:rPr>
        <w:t>Delivery and Documents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12.</w:t>
      </w:r>
      <w:r w:rsidRPr="00F6508E">
        <w:rPr>
          <w:rFonts w:ascii="Arial" w:hAnsi="Arial"/>
          <w:noProof/>
          <w:sz w:val="24"/>
          <w:szCs w:val="24"/>
          <w:lang w:val="en-GB" w:eastAsia="en-GB"/>
        </w:rPr>
        <w:tab/>
      </w:r>
      <w:r w:rsidRPr="00F6508E">
        <w:rPr>
          <w:rFonts w:ascii="Arial" w:hAnsi="Arial"/>
          <w:noProof/>
          <w:sz w:val="24"/>
          <w:szCs w:val="24"/>
        </w:rPr>
        <w:t>Insurance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13.</w:t>
      </w:r>
      <w:r w:rsidRPr="00F6508E">
        <w:rPr>
          <w:rFonts w:ascii="Arial" w:hAnsi="Arial"/>
          <w:noProof/>
          <w:sz w:val="24"/>
          <w:szCs w:val="24"/>
          <w:lang w:val="en-GB" w:eastAsia="en-GB"/>
        </w:rPr>
        <w:tab/>
      </w:r>
      <w:r w:rsidRPr="00F6508E">
        <w:rPr>
          <w:rFonts w:ascii="Arial" w:hAnsi="Arial"/>
          <w:noProof/>
          <w:sz w:val="24"/>
          <w:szCs w:val="24"/>
        </w:rPr>
        <w:t>Transportation</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14.</w:t>
      </w:r>
      <w:r w:rsidRPr="00F6508E">
        <w:rPr>
          <w:rFonts w:ascii="Arial" w:hAnsi="Arial"/>
          <w:noProof/>
          <w:sz w:val="24"/>
          <w:szCs w:val="24"/>
          <w:lang w:val="en-GB" w:eastAsia="en-GB"/>
        </w:rPr>
        <w:tab/>
      </w:r>
      <w:r w:rsidRPr="00F6508E">
        <w:rPr>
          <w:rFonts w:ascii="Arial" w:hAnsi="Arial"/>
          <w:noProof/>
          <w:sz w:val="24"/>
          <w:szCs w:val="24"/>
        </w:rPr>
        <w:t>Incidental Services &amp; AMC</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15.</w:t>
      </w:r>
      <w:r w:rsidRPr="00F6508E">
        <w:rPr>
          <w:rFonts w:ascii="Arial" w:hAnsi="Arial"/>
          <w:noProof/>
          <w:sz w:val="24"/>
          <w:szCs w:val="24"/>
          <w:lang w:val="en-GB" w:eastAsia="en-GB"/>
        </w:rPr>
        <w:tab/>
      </w:r>
      <w:r w:rsidRPr="00F6508E">
        <w:rPr>
          <w:rFonts w:ascii="Arial" w:hAnsi="Arial"/>
          <w:noProof/>
          <w:sz w:val="24"/>
          <w:szCs w:val="24"/>
        </w:rPr>
        <w:t>Warranty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16.</w:t>
      </w:r>
      <w:r w:rsidRPr="00F6508E">
        <w:rPr>
          <w:rFonts w:ascii="Arial" w:hAnsi="Arial"/>
          <w:noProof/>
          <w:sz w:val="24"/>
          <w:szCs w:val="24"/>
          <w:lang w:val="en-GB" w:eastAsia="en-GB"/>
        </w:rPr>
        <w:tab/>
      </w:r>
      <w:r w:rsidRPr="00F6508E">
        <w:rPr>
          <w:rFonts w:ascii="Arial" w:hAnsi="Arial"/>
          <w:noProof/>
          <w:sz w:val="24"/>
          <w:szCs w:val="24"/>
        </w:rPr>
        <w:t>Payment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17.</w:t>
      </w:r>
      <w:r w:rsidRPr="00F6508E">
        <w:rPr>
          <w:rFonts w:ascii="Arial" w:hAnsi="Arial"/>
          <w:noProof/>
          <w:sz w:val="24"/>
          <w:szCs w:val="24"/>
          <w:lang w:val="en-GB" w:eastAsia="en-GB"/>
        </w:rPr>
        <w:tab/>
      </w:r>
      <w:r w:rsidRPr="00F6508E">
        <w:rPr>
          <w:rFonts w:ascii="Arial" w:hAnsi="Arial"/>
          <w:noProof/>
          <w:sz w:val="24"/>
          <w:szCs w:val="24"/>
        </w:rPr>
        <w:t>Prices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18.</w:t>
      </w:r>
      <w:r w:rsidRPr="00F6508E">
        <w:rPr>
          <w:rFonts w:ascii="Arial" w:hAnsi="Arial"/>
          <w:noProof/>
          <w:sz w:val="24"/>
          <w:szCs w:val="24"/>
          <w:lang w:val="en-GB" w:eastAsia="en-GB"/>
        </w:rPr>
        <w:tab/>
      </w:r>
      <w:r w:rsidRPr="00F6508E">
        <w:rPr>
          <w:rFonts w:ascii="Arial" w:hAnsi="Arial"/>
          <w:noProof/>
          <w:sz w:val="24"/>
          <w:szCs w:val="24"/>
        </w:rPr>
        <w:t>Change Orders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19.</w:t>
      </w:r>
      <w:r w:rsidRPr="00F6508E">
        <w:rPr>
          <w:rFonts w:ascii="Arial" w:hAnsi="Arial"/>
          <w:noProof/>
          <w:sz w:val="24"/>
          <w:szCs w:val="24"/>
          <w:lang w:val="en-GB" w:eastAsia="en-GB"/>
        </w:rPr>
        <w:tab/>
      </w:r>
      <w:r w:rsidRPr="00F6508E">
        <w:rPr>
          <w:rFonts w:ascii="Arial" w:hAnsi="Arial"/>
          <w:noProof/>
          <w:sz w:val="24"/>
          <w:szCs w:val="24"/>
        </w:rPr>
        <w:t>Contract Amendments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20.</w:t>
      </w:r>
      <w:r w:rsidRPr="00F6508E">
        <w:rPr>
          <w:rFonts w:ascii="Arial" w:hAnsi="Arial"/>
          <w:noProof/>
          <w:sz w:val="24"/>
          <w:szCs w:val="24"/>
          <w:lang w:val="en-GB" w:eastAsia="en-GB"/>
        </w:rPr>
        <w:tab/>
      </w:r>
      <w:r w:rsidRPr="00F6508E">
        <w:rPr>
          <w:rFonts w:ascii="Arial" w:hAnsi="Arial"/>
          <w:noProof/>
          <w:sz w:val="24"/>
          <w:szCs w:val="24"/>
        </w:rPr>
        <w:t>Assignment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21.</w:t>
      </w:r>
      <w:r w:rsidRPr="00F6508E">
        <w:rPr>
          <w:rFonts w:ascii="Arial" w:hAnsi="Arial"/>
          <w:noProof/>
          <w:sz w:val="24"/>
          <w:szCs w:val="24"/>
          <w:lang w:val="en-GB" w:eastAsia="en-GB"/>
        </w:rPr>
        <w:tab/>
      </w:r>
      <w:r w:rsidRPr="00F6508E">
        <w:rPr>
          <w:rFonts w:ascii="Arial" w:hAnsi="Arial"/>
          <w:noProof/>
          <w:sz w:val="24"/>
          <w:szCs w:val="24"/>
        </w:rPr>
        <w:t>Delays in the Supplier’s Performance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22.</w:t>
      </w:r>
      <w:r w:rsidRPr="00F6508E">
        <w:rPr>
          <w:rFonts w:ascii="Arial" w:hAnsi="Arial"/>
          <w:noProof/>
          <w:sz w:val="24"/>
          <w:szCs w:val="24"/>
          <w:lang w:val="en-GB" w:eastAsia="en-GB"/>
        </w:rPr>
        <w:tab/>
      </w:r>
      <w:r w:rsidRPr="00F6508E">
        <w:rPr>
          <w:rFonts w:ascii="Arial" w:hAnsi="Arial"/>
          <w:noProof/>
          <w:sz w:val="24"/>
          <w:szCs w:val="24"/>
        </w:rPr>
        <w:t>Liquidated Damages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23.</w:t>
      </w:r>
      <w:r w:rsidRPr="00F6508E">
        <w:rPr>
          <w:rFonts w:ascii="Arial" w:hAnsi="Arial"/>
          <w:noProof/>
          <w:sz w:val="24"/>
          <w:szCs w:val="24"/>
          <w:lang w:val="en-GB" w:eastAsia="en-GB"/>
        </w:rPr>
        <w:tab/>
      </w:r>
      <w:r w:rsidRPr="00F6508E">
        <w:rPr>
          <w:rFonts w:ascii="Arial" w:hAnsi="Arial"/>
          <w:noProof/>
          <w:sz w:val="24"/>
          <w:szCs w:val="24"/>
        </w:rPr>
        <w:t>Termination for Default</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24.</w:t>
      </w:r>
      <w:r w:rsidRPr="00F6508E">
        <w:rPr>
          <w:rFonts w:ascii="Arial" w:hAnsi="Arial"/>
          <w:noProof/>
          <w:sz w:val="24"/>
          <w:szCs w:val="24"/>
          <w:lang w:val="en-GB" w:eastAsia="en-GB"/>
        </w:rPr>
        <w:tab/>
      </w:r>
      <w:r w:rsidRPr="00F6508E">
        <w:rPr>
          <w:rFonts w:ascii="Arial" w:hAnsi="Arial"/>
          <w:noProof/>
          <w:sz w:val="24"/>
          <w:szCs w:val="24"/>
        </w:rPr>
        <w:t>Force Majeure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25.</w:t>
      </w:r>
      <w:r w:rsidRPr="00F6508E">
        <w:rPr>
          <w:rFonts w:ascii="Arial" w:hAnsi="Arial"/>
          <w:noProof/>
          <w:sz w:val="24"/>
          <w:szCs w:val="24"/>
          <w:lang w:val="en-GB" w:eastAsia="en-GB"/>
        </w:rPr>
        <w:tab/>
      </w:r>
      <w:r w:rsidRPr="00F6508E">
        <w:rPr>
          <w:rFonts w:ascii="Arial" w:hAnsi="Arial"/>
          <w:noProof/>
          <w:sz w:val="24"/>
          <w:szCs w:val="24"/>
        </w:rPr>
        <w:t>Termination for Insolvency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26.</w:t>
      </w:r>
      <w:r w:rsidRPr="00F6508E">
        <w:rPr>
          <w:rFonts w:ascii="Arial" w:hAnsi="Arial"/>
          <w:noProof/>
          <w:sz w:val="24"/>
          <w:szCs w:val="24"/>
          <w:lang w:val="en-GB" w:eastAsia="en-GB"/>
        </w:rPr>
        <w:tab/>
      </w:r>
      <w:r w:rsidRPr="00F6508E">
        <w:rPr>
          <w:rFonts w:ascii="Arial" w:hAnsi="Arial"/>
          <w:noProof/>
          <w:sz w:val="24"/>
          <w:szCs w:val="24"/>
        </w:rPr>
        <w:t>Termination for Convenience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27.</w:t>
      </w:r>
      <w:r w:rsidRPr="00F6508E">
        <w:rPr>
          <w:rFonts w:ascii="Arial" w:hAnsi="Arial"/>
          <w:noProof/>
          <w:sz w:val="24"/>
          <w:szCs w:val="24"/>
          <w:lang w:val="en-GB" w:eastAsia="en-GB"/>
        </w:rPr>
        <w:tab/>
      </w:r>
      <w:r w:rsidRPr="00F6508E">
        <w:rPr>
          <w:rFonts w:ascii="Arial" w:hAnsi="Arial"/>
          <w:noProof/>
          <w:sz w:val="24"/>
          <w:szCs w:val="24"/>
        </w:rPr>
        <w:t>Settlement of Disputes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28.</w:t>
      </w:r>
      <w:r w:rsidRPr="00F6508E">
        <w:rPr>
          <w:rFonts w:ascii="Arial" w:hAnsi="Arial"/>
          <w:noProof/>
          <w:sz w:val="24"/>
          <w:szCs w:val="24"/>
          <w:lang w:val="en-GB" w:eastAsia="en-GB"/>
        </w:rPr>
        <w:tab/>
      </w:r>
      <w:r w:rsidRPr="00F6508E">
        <w:rPr>
          <w:rFonts w:ascii="Arial" w:hAnsi="Arial"/>
          <w:noProof/>
          <w:sz w:val="24"/>
          <w:szCs w:val="24"/>
        </w:rPr>
        <w:t>Limitation of Liability</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29.</w:t>
      </w:r>
      <w:r w:rsidRPr="00F6508E">
        <w:rPr>
          <w:rFonts w:ascii="Arial" w:hAnsi="Arial"/>
          <w:noProof/>
          <w:sz w:val="24"/>
          <w:szCs w:val="24"/>
          <w:lang w:val="en-GB" w:eastAsia="en-GB"/>
        </w:rPr>
        <w:tab/>
      </w:r>
      <w:r w:rsidRPr="00F6508E">
        <w:rPr>
          <w:rFonts w:ascii="Arial" w:hAnsi="Arial"/>
          <w:noProof/>
          <w:sz w:val="24"/>
          <w:szCs w:val="24"/>
        </w:rPr>
        <w:t>Governing Language</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30.</w:t>
      </w:r>
      <w:r w:rsidRPr="00F6508E">
        <w:rPr>
          <w:rFonts w:ascii="Arial" w:hAnsi="Arial"/>
          <w:noProof/>
          <w:sz w:val="24"/>
          <w:szCs w:val="24"/>
          <w:lang w:val="en-GB" w:eastAsia="en-GB"/>
        </w:rPr>
        <w:tab/>
      </w:r>
      <w:r w:rsidRPr="00F6508E">
        <w:rPr>
          <w:rFonts w:ascii="Arial" w:hAnsi="Arial"/>
          <w:noProof/>
          <w:sz w:val="24"/>
          <w:szCs w:val="24"/>
        </w:rPr>
        <w:t>Applicable Law</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31.</w:t>
      </w:r>
      <w:r w:rsidRPr="00F6508E">
        <w:rPr>
          <w:rFonts w:ascii="Arial" w:hAnsi="Arial"/>
          <w:noProof/>
          <w:sz w:val="24"/>
          <w:szCs w:val="24"/>
          <w:lang w:val="en-GB" w:eastAsia="en-GB"/>
        </w:rPr>
        <w:tab/>
      </w:r>
      <w:r w:rsidRPr="00F6508E">
        <w:rPr>
          <w:rFonts w:ascii="Arial" w:hAnsi="Arial"/>
          <w:noProof/>
          <w:sz w:val="24"/>
          <w:szCs w:val="24"/>
        </w:rPr>
        <w:t>Notices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32.</w:t>
      </w:r>
      <w:r w:rsidRPr="00F6508E">
        <w:rPr>
          <w:rFonts w:ascii="Arial" w:hAnsi="Arial"/>
          <w:noProof/>
          <w:sz w:val="24"/>
          <w:szCs w:val="24"/>
          <w:lang w:val="en-GB" w:eastAsia="en-GB"/>
        </w:rPr>
        <w:tab/>
      </w:r>
      <w:r w:rsidRPr="00F6508E">
        <w:rPr>
          <w:rFonts w:ascii="Arial" w:hAnsi="Arial"/>
          <w:noProof/>
          <w:sz w:val="24"/>
          <w:szCs w:val="24"/>
        </w:rPr>
        <w:t>Taxes and Duties</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r w:rsidRPr="00F6508E">
        <w:rPr>
          <w:rFonts w:ascii="Arial" w:hAnsi="Arial"/>
          <w:noProof/>
          <w:sz w:val="24"/>
          <w:szCs w:val="24"/>
        </w:rPr>
        <w:t>33.</w:t>
      </w:r>
      <w:r w:rsidRPr="00F6508E">
        <w:rPr>
          <w:rFonts w:ascii="Arial" w:hAnsi="Arial"/>
          <w:noProof/>
          <w:sz w:val="24"/>
          <w:szCs w:val="24"/>
          <w:lang w:val="en-GB" w:eastAsia="en-GB"/>
        </w:rPr>
        <w:tab/>
      </w:r>
      <w:r w:rsidRPr="00F6508E">
        <w:rPr>
          <w:rFonts w:ascii="Arial" w:hAnsi="Arial"/>
          <w:noProof/>
          <w:sz w:val="24"/>
          <w:szCs w:val="24"/>
        </w:rPr>
        <w:t>Withholding and lien in respect of sums claimed</w:t>
      </w:r>
      <w:r w:rsidRPr="00F6508E">
        <w:rPr>
          <w:rFonts w:ascii="Arial" w:hAnsi="Arial"/>
          <w:noProof/>
          <w:sz w:val="24"/>
          <w:szCs w:val="24"/>
        </w:rPr>
        <w:tab/>
      </w:r>
    </w:p>
    <w:p w:rsidR="00F045AA" w:rsidRPr="00F6508E" w:rsidRDefault="00F045AA" w:rsidP="00F045AA">
      <w:pPr>
        <w:pStyle w:val="TOC2"/>
        <w:spacing w:after="0" w:line="240" w:lineRule="exact"/>
        <w:rPr>
          <w:rFonts w:ascii="Arial" w:hAnsi="Arial"/>
          <w:noProof/>
          <w:sz w:val="24"/>
          <w:szCs w:val="24"/>
          <w:lang w:val="en-GB" w:eastAsia="en-GB"/>
        </w:rPr>
      </w:pPr>
    </w:p>
    <w:p w:rsidR="00F045AA" w:rsidRPr="00F6508E" w:rsidRDefault="001B2E4F" w:rsidP="00F045AA">
      <w:pPr>
        <w:pStyle w:val="TOC2"/>
        <w:spacing w:after="0" w:line="240" w:lineRule="exact"/>
        <w:rPr>
          <w:rFonts w:ascii="Arial" w:hAnsi="Arial"/>
          <w:sz w:val="24"/>
          <w:szCs w:val="24"/>
        </w:rPr>
      </w:pPr>
      <w:r w:rsidRPr="00F6508E">
        <w:rPr>
          <w:rFonts w:ascii="Arial" w:hAnsi="Arial"/>
          <w:noProof/>
          <w:sz w:val="24"/>
          <w:szCs w:val="24"/>
        </w:rPr>
        <w:fldChar w:fldCharType="end"/>
      </w:r>
    </w:p>
    <w:p w:rsidR="00F045AA" w:rsidRPr="00F6508E" w:rsidRDefault="00F045AA" w:rsidP="00F045AA">
      <w:pPr>
        <w:suppressAutoHyphens/>
        <w:spacing w:after="0" w:line="240" w:lineRule="exact"/>
        <w:jc w:val="center"/>
        <w:rPr>
          <w:rFonts w:ascii="Arial" w:hAnsi="Arial"/>
          <w:sz w:val="24"/>
          <w:szCs w:val="24"/>
        </w:rPr>
      </w:pPr>
      <w:r w:rsidRPr="00F6508E">
        <w:rPr>
          <w:rFonts w:ascii="Arial" w:hAnsi="Arial"/>
          <w:b/>
          <w:sz w:val="24"/>
          <w:szCs w:val="24"/>
        </w:rPr>
        <w:br w:type="page"/>
      </w:r>
      <w:r w:rsidRPr="00F6508E">
        <w:rPr>
          <w:rFonts w:ascii="Arial" w:hAnsi="Arial"/>
          <w:b/>
          <w:sz w:val="24"/>
          <w:szCs w:val="24"/>
        </w:rPr>
        <w:lastRenderedPageBreak/>
        <w:t>General Conditions of Contract</w:t>
      </w:r>
    </w:p>
    <w:tbl>
      <w:tblPr>
        <w:tblW w:w="9198" w:type="dxa"/>
        <w:tblLayout w:type="fixed"/>
        <w:tblLook w:val="0000"/>
      </w:tblPr>
      <w:tblGrid>
        <w:gridCol w:w="2358"/>
        <w:gridCol w:w="6840"/>
      </w:tblGrid>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5" w:name="_Toc327105014"/>
            <w:r w:rsidRPr="00F6508E">
              <w:rPr>
                <w:rFonts w:ascii="Arial" w:hAnsi="Arial" w:cs="Arial"/>
                <w:szCs w:val="24"/>
              </w:rPr>
              <w:t>1.</w:t>
            </w:r>
            <w:r w:rsidRPr="00F6508E">
              <w:rPr>
                <w:rFonts w:ascii="Arial" w:hAnsi="Arial" w:cs="Arial"/>
                <w:szCs w:val="24"/>
              </w:rPr>
              <w:tab/>
              <w:t>Definitions</w:t>
            </w:r>
            <w:bookmarkEnd w:id="1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w:t>
            </w:r>
            <w:r w:rsidRPr="00233B59">
              <w:rPr>
                <w:rFonts w:ascii="Arial" w:hAnsi="Arial"/>
                <w:sz w:val="24"/>
                <w:szCs w:val="24"/>
              </w:rPr>
              <w:tab/>
              <w:t xml:space="preserve">In this Contract, the following terms shall be interpreted as indicated: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 “The Contract Price” means the price payable to the Supplier under the Contract for the full and proper performance of its contractual obligations.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“Day” means calendar day.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 “Effective Date” means the date on which this Contract becomes effective pursuant to GCC Sub-Clause 6.2.</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(e) “End User” means the organization(s) where the goods will be used, as named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(f) “GCC” means the General Conditions of Contract contained in this section.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(g) “The Goods” means all of the pharmaceuticals including nutritional supplement and oral and injectable forms of contraception, vaccines, condoms and medical equipment that the Supplier is required to supply to the Contracting Entity under the Contract. </w:t>
            </w:r>
          </w:p>
        </w:tc>
      </w:tr>
      <w:tr w:rsidR="00F045AA" w:rsidRPr="00233B59" w:rsidTr="007471F6">
        <w:trPr>
          <w:trHeight w:val="59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(h) “The Purchaser” means the organization or the Contracting Entity purchasing the Goods, as </w:t>
            </w:r>
            <w:r w:rsidRPr="00233B59">
              <w:rPr>
                <w:rFonts w:ascii="Arial" w:hAnsi="Arial"/>
                <w:b/>
                <w:sz w:val="24"/>
                <w:szCs w:val="24"/>
              </w:rPr>
              <w:t>named in theSCC.</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(i) “Registration Certificate” means the certificate of registration or other documents in lieu thereof establishing that the Goods supplied under the Contract are registered for use in the Iraq in accordance with the Applicable Law.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(j) “SCC” means the Special Conditions of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(k) “The Services” means those services ancillary to the supply of the Goods, such as transportation and insurance, and any other incidental services, such as installation, demonstration and onsite training at End-users’ site, and other such obligations of the Supplier covered under the Contract.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(l) “The Site,” where applicable, means the place or places of End-users’ site as per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(m) “The Supplier” means the individual or firm supplying the Goods and Services under this Contract, as </w:t>
            </w:r>
            <w:r w:rsidRPr="00233B59">
              <w:rPr>
                <w:rFonts w:ascii="Arial" w:hAnsi="Arial"/>
                <w:b/>
                <w:sz w:val="24"/>
                <w:szCs w:val="24"/>
              </w:rPr>
              <w:t>named in the SCC.</w:t>
            </w:r>
          </w:p>
        </w:tc>
      </w:tr>
      <w:tr w:rsidR="00F045AA" w:rsidRPr="00233B59" w:rsidTr="007471F6">
        <w:trPr>
          <w:trHeight w:val="99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sz w:val="24"/>
                <w:szCs w:val="24"/>
              </w:rPr>
              <w:t xml:space="preserve">(n) Fraud and Corruption : </w:t>
            </w:r>
          </w:p>
          <w:p w:rsidR="00F045AA" w:rsidRPr="00233B59" w:rsidRDefault="00F045AA" w:rsidP="007471F6">
            <w:pPr>
              <w:autoSpaceDE w:val="0"/>
              <w:autoSpaceDN w:val="0"/>
              <w:adjustRightInd w:val="0"/>
              <w:spacing w:after="0" w:line="240" w:lineRule="exact"/>
              <w:ind w:left="477" w:hanging="425"/>
              <w:jc w:val="both"/>
              <w:rPr>
                <w:rFonts w:ascii="Arial" w:hAnsi="Arial"/>
                <w:sz w:val="24"/>
                <w:szCs w:val="24"/>
                <w:lang w:val="en-GB"/>
              </w:rPr>
            </w:pPr>
            <w:r w:rsidRPr="00233B59">
              <w:rPr>
                <w:rFonts w:ascii="Arial" w:hAnsi="Arial"/>
                <w:sz w:val="24"/>
                <w:szCs w:val="24"/>
                <w:lang w:val="en-GB"/>
              </w:rPr>
              <w:tab/>
              <w:t>The Purchaser defines Fraud and Corruption as per the relevant applicable Iraqi laws. For the purposes of this Sub-Clause, the Purchaser  will be guided further by the definition of the terms as set forth here below</w:t>
            </w:r>
            <w:r w:rsidRPr="00233B59">
              <w:rPr>
                <w:rFonts w:ascii="Arial" w:hAnsi="Arial"/>
                <w:b/>
                <w:sz w:val="24"/>
                <w:szCs w:val="24"/>
                <w:lang w:val="en-GB"/>
              </w:rPr>
              <w:t>:</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w:t>
            </w:r>
            <w:r w:rsidRPr="00F6508E">
              <w:rPr>
                <w:rFonts w:ascii="Arial" w:hAnsi="Arial" w:cs="Arial"/>
                <w:b w:val="0"/>
                <w:szCs w:val="24"/>
                <w:lang w:val="en-GB"/>
              </w:rPr>
              <w:tab/>
              <w:t>“corrupt practice” is the offering, giving, receiving or soliciting, directly or indirectly, of anything of value to influence improperly the actions of another party;</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w:t>
            </w:r>
            <w:r w:rsidRPr="00F6508E">
              <w:rPr>
                <w:rFonts w:ascii="Arial" w:hAnsi="Arial" w:cs="Arial"/>
                <w:b w:val="0"/>
                <w:szCs w:val="24"/>
                <w:lang w:val="en-GB"/>
              </w:rPr>
              <w:tab/>
              <w:t xml:space="preserve">“fraudulent practice” is any act or omission, including a </w:t>
            </w:r>
            <w:r w:rsidRPr="00F6508E">
              <w:rPr>
                <w:rFonts w:ascii="Arial" w:hAnsi="Arial" w:cs="Arial"/>
                <w:b w:val="0"/>
                <w:szCs w:val="24"/>
                <w:lang w:val="en-GB"/>
              </w:rPr>
              <w:lastRenderedPageBreak/>
              <w:t>misrepresentation, that knowingly or recklessly misleads, or attempts to mislead, a party to obtain a financial or other benefit or to avoid an obligation;</w:t>
            </w:r>
          </w:p>
          <w:p w:rsidR="00F045AA" w:rsidRPr="00F6508E" w:rsidRDefault="00F045AA" w:rsidP="007471F6">
            <w:pPr>
              <w:pStyle w:val="StyleHeading4Sub-ClauseSub-paragraphClauseSubSubNoNameAft"/>
              <w:tabs>
                <w:tab w:val="clear" w:pos="1512"/>
              </w:tabs>
              <w:spacing w:after="0" w:line="240" w:lineRule="exact"/>
              <w:ind w:left="477" w:right="0" w:hanging="425"/>
              <w:rPr>
                <w:rFonts w:ascii="Arial" w:hAnsi="Arial" w:cs="Arial"/>
                <w:b w:val="0"/>
                <w:szCs w:val="24"/>
                <w:lang w:val="en-GB"/>
              </w:rPr>
            </w:pPr>
            <w:r w:rsidRPr="00F6508E">
              <w:rPr>
                <w:rFonts w:ascii="Arial" w:hAnsi="Arial" w:cs="Arial"/>
                <w:b w:val="0"/>
                <w:szCs w:val="24"/>
                <w:lang w:val="en-GB"/>
              </w:rPr>
              <w:t>(iii)</w:t>
            </w:r>
            <w:r w:rsidRPr="00F6508E">
              <w:rPr>
                <w:rFonts w:ascii="Arial" w:hAnsi="Arial" w:cs="Arial"/>
                <w:b w:val="0"/>
                <w:szCs w:val="24"/>
                <w:lang w:val="en-GB"/>
              </w:rPr>
              <w:tab/>
              <w:t>“collusive practice” is an arrangement between two or more parties designed to achieve an improper purpose, including to influence improperly the actions of another party;</w:t>
            </w:r>
          </w:p>
          <w:p w:rsidR="00F045AA" w:rsidRPr="00233B59" w:rsidRDefault="00F045AA" w:rsidP="007471F6">
            <w:pPr>
              <w:suppressAutoHyphens/>
              <w:spacing w:after="0" w:line="240" w:lineRule="exact"/>
              <w:ind w:left="477" w:hanging="425"/>
              <w:rPr>
                <w:rFonts w:ascii="Arial" w:hAnsi="Arial"/>
                <w:sz w:val="24"/>
                <w:szCs w:val="24"/>
                <w:lang w:val="en-GB"/>
              </w:rPr>
            </w:pPr>
            <w:r w:rsidRPr="00233B59">
              <w:rPr>
                <w:rFonts w:ascii="Arial" w:hAnsi="Arial"/>
                <w:sz w:val="24"/>
                <w:szCs w:val="24"/>
                <w:lang w:val="en-GB"/>
              </w:rPr>
              <w:t>(iv)</w:t>
            </w:r>
            <w:r w:rsidRPr="00233B59">
              <w:rPr>
                <w:rFonts w:ascii="Arial" w:hAnsi="Arial"/>
                <w:sz w:val="24"/>
                <w:szCs w:val="24"/>
                <w:lang w:val="en-GB"/>
              </w:rPr>
              <w:tab/>
              <w:t>“coercive practice” is impairing or harming, or threatening to impair or harm, directly or indirectly, any party or the property of the party to influence improperly the actions of a party;</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(v)</w:t>
            </w:r>
            <w:r w:rsidRPr="00233B59">
              <w:rPr>
                <w:rFonts w:ascii="Arial" w:hAnsi="Arial"/>
                <w:bCs/>
                <w:sz w:val="24"/>
                <w:szCs w:val="24"/>
                <w:lang w:val="en-GB"/>
              </w:rPr>
              <w:tab/>
              <w:t xml:space="preserve">“obstructive practice” </w:t>
            </w:r>
            <w:r w:rsidRPr="00233B59">
              <w:rPr>
                <w:rFonts w:ascii="Arial" w:hAnsi="Arial"/>
                <w:sz w:val="24"/>
                <w:szCs w:val="24"/>
                <w:lang w:val="en-GB"/>
              </w:rPr>
              <w:t>is</w:t>
            </w:r>
          </w:p>
          <w:p w:rsidR="00F045AA" w:rsidRPr="00233B59" w:rsidRDefault="00F045AA" w:rsidP="007471F6">
            <w:pPr>
              <w:autoSpaceDE w:val="0"/>
              <w:autoSpaceDN w:val="0"/>
              <w:adjustRightInd w:val="0"/>
              <w:spacing w:after="0" w:line="240" w:lineRule="exact"/>
              <w:ind w:left="477" w:hanging="425"/>
              <w:rPr>
                <w:rFonts w:ascii="Arial" w:hAnsi="Arial"/>
                <w:sz w:val="24"/>
                <w:szCs w:val="24"/>
                <w:lang w:val="en-GB"/>
              </w:rPr>
            </w:pPr>
            <w:r w:rsidRPr="00233B59">
              <w:rPr>
                <w:rFonts w:ascii="Arial" w:hAnsi="Arial"/>
                <w:bCs/>
                <w:sz w:val="24"/>
                <w:szCs w:val="24"/>
                <w:lang w:val="en-GB"/>
              </w:rPr>
              <w:t>(aa)</w:t>
            </w:r>
            <w:r w:rsidRPr="00233B59">
              <w:rPr>
                <w:rFonts w:ascii="Arial" w:hAnsi="Arial"/>
                <w:sz w:val="24"/>
                <w:szCs w:val="24"/>
                <w:lang w:val="en-GB"/>
              </w:rPr>
              <w:tab/>
              <w:t>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lang w:val="en-GB"/>
              </w:rPr>
              <w:t xml:space="preserve">(bb) acts intended to materially impede the exercise of the Purchaser’s inspection and audit rights as per the applicable Iraqi laws and as per </w:t>
            </w:r>
            <w:r w:rsidRPr="00233B59">
              <w:rPr>
                <w:rFonts w:ascii="Arial" w:hAnsi="Arial"/>
                <w:sz w:val="24"/>
                <w:szCs w:val="24"/>
              </w:rPr>
              <w:t>Sub-Clause</w:t>
            </w:r>
            <w:r w:rsidRPr="00233B59">
              <w:rPr>
                <w:rFonts w:ascii="Arial" w:hAnsi="Arial"/>
                <w:sz w:val="24"/>
                <w:szCs w:val="24"/>
                <w:lang w:val="en-GB"/>
              </w:rPr>
              <w:t xml:space="preserve"> 5.4.</w:t>
            </w:r>
          </w:p>
        </w:tc>
      </w:tr>
      <w:tr w:rsidR="00F045AA" w:rsidRPr="00233B59" w:rsidTr="007471F6">
        <w:trPr>
          <w:trHeight w:val="705"/>
        </w:trPr>
        <w:tc>
          <w:tcPr>
            <w:tcW w:w="2358" w:type="dxa"/>
          </w:tcPr>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lastRenderedPageBreak/>
              <w:br w:type="page"/>
            </w:r>
            <w:bookmarkStart w:id="16" w:name="_Toc327105015"/>
            <w:r w:rsidRPr="00F6508E">
              <w:rPr>
                <w:rFonts w:ascii="Arial" w:hAnsi="Arial" w:cs="Arial"/>
                <w:szCs w:val="24"/>
              </w:rPr>
              <w:t>2.</w:t>
            </w:r>
            <w:r w:rsidRPr="00F6508E">
              <w:rPr>
                <w:rFonts w:ascii="Arial" w:hAnsi="Arial" w:cs="Arial"/>
                <w:szCs w:val="24"/>
              </w:rPr>
              <w:tab/>
              <w:t>Application</w:t>
            </w:r>
            <w:bookmarkEnd w:id="1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w:t>
            </w:r>
            <w:r w:rsidRPr="00233B59">
              <w:rPr>
                <w:rFonts w:ascii="Arial" w:hAnsi="Arial"/>
                <w:sz w:val="24"/>
                <w:szCs w:val="24"/>
              </w:rPr>
              <w:tab/>
              <w:t>These General Conditions shall apply to the extent that they are not superseded by provisions of other parts of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7" w:name="_Toc327105016"/>
            <w:r w:rsidRPr="00F6508E">
              <w:rPr>
                <w:rFonts w:ascii="Arial" w:hAnsi="Arial" w:cs="Arial"/>
                <w:szCs w:val="24"/>
              </w:rPr>
              <w:t>3.</w:t>
            </w:r>
            <w:r w:rsidRPr="00F6508E">
              <w:rPr>
                <w:rFonts w:ascii="Arial" w:hAnsi="Arial" w:cs="Arial"/>
                <w:szCs w:val="24"/>
              </w:rPr>
              <w:tab/>
              <w:t>Country of Origin</w:t>
            </w:r>
            <w:bookmarkEnd w:id="1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w:t>
            </w:r>
            <w:r w:rsidRPr="00233B59">
              <w:rPr>
                <w:rFonts w:ascii="Arial" w:hAnsi="Arial"/>
                <w:sz w:val="24"/>
                <w:szCs w:val="24"/>
              </w:rPr>
              <w:tab/>
              <w:t xml:space="preserve"> 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w:t>
            </w:r>
            <w:r w:rsidRPr="00233B59">
              <w:rPr>
                <w:rFonts w:ascii="Arial" w:hAnsi="Arial"/>
                <w:sz w:val="24"/>
                <w:szCs w:val="24"/>
              </w:rPr>
              <w:tab/>
              <w:t>The origin of Goods and Services is distinct from the nationality of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8" w:name="_Toc327105017"/>
            <w:r w:rsidRPr="00F6508E">
              <w:rPr>
                <w:rFonts w:ascii="Arial" w:hAnsi="Arial" w:cs="Arial"/>
                <w:szCs w:val="24"/>
              </w:rPr>
              <w:t>4.</w:t>
            </w:r>
            <w:r w:rsidRPr="00F6508E">
              <w:rPr>
                <w:rFonts w:ascii="Arial" w:hAnsi="Arial" w:cs="Arial"/>
                <w:szCs w:val="24"/>
              </w:rPr>
              <w:tab/>
              <w:t>Standards</w:t>
            </w:r>
            <w:bookmarkEnd w:id="18"/>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4.1</w:t>
            </w:r>
            <w:r w:rsidRPr="00233B59">
              <w:rPr>
                <w:rFonts w:ascii="Arial" w:hAnsi="Arial"/>
                <w:sz w:val="24"/>
                <w:szCs w:val="24"/>
              </w:rPr>
              <w:tab/>
              <w:t xml:space="preserve"> 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19" w:name="_Toc327105018"/>
            <w:r w:rsidRPr="00F6508E">
              <w:rPr>
                <w:rFonts w:ascii="Arial" w:hAnsi="Arial" w:cs="Arial"/>
                <w:szCs w:val="24"/>
              </w:rPr>
              <w:t>5.</w:t>
            </w:r>
            <w:r w:rsidRPr="00F6508E">
              <w:rPr>
                <w:rFonts w:ascii="Arial" w:hAnsi="Arial" w:cs="Arial"/>
                <w:szCs w:val="24"/>
              </w:rPr>
              <w:tab/>
              <w:t>Use of Contract Documents and Information; Inspection and Audit</w:t>
            </w:r>
            <w:bookmarkEnd w:id="1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5.1</w:t>
            </w:r>
            <w:r w:rsidRPr="00233B59">
              <w:rPr>
                <w:rFonts w:ascii="Arial" w:hAnsi="Arial"/>
                <w:sz w:val="24"/>
                <w:szCs w:val="24"/>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233B59">
              <w:rPr>
                <w:rFonts w:ascii="Arial" w:hAnsi="Arial"/>
                <w:sz w:val="24"/>
                <w:szCs w:val="24"/>
                <w:lang w:val="en-GB"/>
              </w:rPr>
              <w:t>Disclosure to any such employed person shall be made in confidence and shall extend only as far as may be necessary for purposes of such performance.</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5.2</w:t>
            </w:r>
            <w:r w:rsidRPr="00233B59">
              <w:rPr>
                <w:rFonts w:ascii="Arial" w:hAnsi="Arial"/>
                <w:sz w:val="24"/>
                <w:szCs w:val="24"/>
              </w:rPr>
              <w:tab/>
              <w:t xml:space="preserve"> The Supplier shall not, without the Purchaser’s prior written consent, make use of any document or information enumerated in GCC Sub-Clause 5.1 except for purposes of performing the Contract.</w:t>
            </w:r>
          </w:p>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5.3</w:t>
            </w:r>
            <w:r w:rsidRPr="00233B59">
              <w:rPr>
                <w:rFonts w:ascii="Arial" w:hAnsi="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5.4</w:t>
            </w:r>
            <w:r w:rsidRPr="00233B59">
              <w:rPr>
                <w:rFonts w:ascii="Arial" w:hAnsi="Arial"/>
                <w:sz w:val="24"/>
                <w:szCs w:val="24"/>
              </w:rPr>
              <w:tab/>
              <w:t xml:space="preserve">In accordance with the applicable Iraqi laws, the Supplier shall permit the Purchaser </w:t>
            </w:r>
            <w:r w:rsidRPr="00233B59">
              <w:rPr>
                <w:rFonts w:ascii="Arial" w:hAnsi="Arial"/>
                <w:bCs/>
                <w:sz w:val="24"/>
                <w:szCs w:val="24"/>
              </w:rPr>
              <w:t xml:space="preserve">through the competent authorities </w:t>
            </w:r>
            <w:r w:rsidRPr="00233B59">
              <w:rPr>
                <w:rFonts w:ascii="Arial" w:hAnsi="Arial"/>
                <w:sz w:val="24"/>
                <w:szCs w:val="24"/>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that </w:t>
            </w:r>
            <w:r w:rsidRPr="00233B59">
              <w:rPr>
                <w:rFonts w:ascii="Arial" w:hAnsi="Arial"/>
                <w:bCs/>
                <w:sz w:val="24"/>
                <w:szCs w:val="24"/>
              </w:rPr>
              <w:t xml:space="preserve">acts intended to materially impede the exercise of the Purchaser’s inspection and audit rights provided for under this Sub-Clause constitute a prohibited practice subject to contract termination </w:t>
            </w:r>
            <w:r w:rsidRPr="00233B59">
              <w:rPr>
                <w:rFonts w:ascii="Arial" w:hAnsi="Arial"/>
                <w:bCs/>
                <w:sz w:val="24"/>
                <w:szCs w:val="24"/>
                <w:lang w:val="en-GB"/>
              </w:rPr>
              <w:t xml:space="preserve">as well as to a determination of ineligibility </w:t>
            </w:r>
            <w:r w:rsidRPr="00233B59">
              <w:rPr>
                <w:rFonts w:ascii="Arial" w:hAnsi="Arial"/>
                <w:sz w:val="24"/>
                <w:szCs w:val="24"/>
                <w:lang w:val="en-GB"/>
              </w:rPr>
              <w:t>pursuant to the Iraqi’s prevailing sanctions procedures in Iraq</w:t>
            </w:r>
            <w:r w:rsidRPr="00233B59">
              <w:rPr>
                <w:rFonts w:ascii="Arial" w:hAnsi="Arial"/>
                <w:bCs/>
                <w:sz w:val="24"/>
                <w:szCs w:val="24"/>
                <w:lang w:val="en-GB"/>
              </w:rPr>
              <w:t>.</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right="-108" w:firstLine="0"/>
              <w:rPr>
                <w:rFonts w:ascii="Arial" w:hAnsi="Arial" w:cs="Arial"/>
                <w:szCs w:val="24"/>
              </w:rPr>
            </w:pPr>
            <w:bookmarkStart w:id="20" w:name="_Toc327105019"/>
            <w:r w:rsidRPr="00F6508E">
              <w:rPr>
                <w:rFonts w:ascii="Arial" w:hAnsi="Arial" w:cs="Arial"/>
                <w:szCs w:val="24"/>
              </w:rPr>
              <w:t>6.</w:t>
            </w:r>
            <w:r w:rsidRPr="00F6508E">
              <w:rPr>
                <w:rFonts w:ascii="Arial" w:hAnsi="Arial" w:cs="Arial"/>
                <w:szCs w:val="24"/>
              </w:rPr>
              <w:tab/>
              <w:t>Certification of Goods in Accordance with Laws of Republic of Iraq</w:t>
            </w:r>
            <w:bookmarkEnd w:id="20"/>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6.1</w:t>
            </w:r>
            <w:r w:rsidRPr="00233B59">
              <w:rPr>
                <w:rFonts w:ascii="Arial" w:hAnsi="Arial"/>
                <w:sz w:val="24"/>
                <w:szCs w:val="24"/>
              </w:rPr>
              <w:tab/>
              <w:t>If required under the Applicable Law, Goods supplied under the Contract shall be registered for use in the Iraq. The Purchaser undertakes to cooperate with the Supplier to facilitate registration of the Goods for use in the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6.2</w:t>
            </w:r>
            <w:r w:rsidRPr="00233B59">
              <w:rPr>
                <w:rFonts w:ascii="Arial" w:hAnsi="Arial"/>
                <w:sz w:val="24"/>
                <w:szCs w:val="24"/>
              </w:rPr>
              <w:tab/>
              <w:t xml:space="preserve">Unless otherwise </w:t>
            </w:r>
            <w:r w:rsidRPr="00233B59">
              <w:rPr>
                <w:rFonts w:ascii="Arial" w:hAnsi="Arial"/>
                <w:b/>
                <w:sz w:val="24"/>
                <w:szCs w:val="24"/>
              </w:rPr>
              <w:t>specified in the SCC,</w:t>
            </w:r>
            <w:r w:rsidRPr="00233B59">
              <w:rPr>
                <w:rFonts w:ascii="Arial" w:hAnsi="Arial"/>
                <w:sz w:val="24"/>
                <w:szCs w:val="24"/>
              </w:rPr>
              <w:t xml:space="preserve"> the Contract shall become effective on the date (“the Effective Date”) that the Supplier receives written notification from the competent authority in Iraq that the Goods have been registered for use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highlight w:val="cyan"/>
              </w:rPr>
            </w:pPr>
            <w:bookmarkStart w:id="21" w:name="_Toc327105020"/>
            <w:r w:rsidRPr="00F6508E">
              <w:rPr>
                <w:rFonts w:ascii="Arial" w:hAnsi="Arial" w:cs="Arial"/>
                <w:szCs w:val="24"/>
              </w:rPr>
              <w:t>7.</w:t>
            </w:r>
            <w:r w:rsidRPr="00F6508E">
              <w:rPr>
                <w:rFonts w:ascii="Arial" w:hAnsi="Arial" w:cs="Arial"/>
                <w:szCs w:val="24"/>
              </w:rPr>
              <w:tab/>
            </w:r>
            <w:r w:rsidRPr="00F6508E">
              <w:rPr>
                <w:rFonts w:ascii="Arial" w:hAnsi="Arial" w:cs="Arial"/>
                <w:szCs w:val="24"/>
                <w:highlight w:val="cyan"/>
              </w:rPr>
              <w:t>Industrial owner</w:t>
            </w:r>
          </w:p>
          <w:p w:rsidR="00F045AA" w:rsidRPr="00F6508E" w:rsidRDefault="00F045AA" w:rsidP="007471F6">
            <w:pPr>
              <w:pStyle w:val="Head42"/>
              <w:tabs>
                <w:tab w:val="clear" w:pos="360"/>
              </w:tabs>
              <w:spacing w:line="240" w:lineRule="exact"/>
              <w:ind w:right="-936"/>
              <w:rPr>
                <w:rFonts w:ascii="Arial" w:hAnsi="Arial" w:cs="Arial"/>
                <w:szCs w:val="24"/>
              </w:rPr>
            </w:pPr>
            <w:r w:rsidRPr="00F6508E">
              <w:rPr>
                <w:rFonts w:ascii="Arial" w:hAnsi="Arial" w:cs="Arial"/>
                <w:szCs w:val="24"/>
                <w:highlight w:val="cyan"/>
              </w:rPr>
              <w:t xml:space="preserve"> ship or Patent Rights</w:t>
            </w:r>
            <w:bookmarkEnd w:id="2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7.1</w:t>
            </w:r>
            <w:r w:rsidRPr="00233B59">
              <w:rPr>
                <w:rFonts w:ascii="Arial" w:hAnsi="Arial"/>
                <w:sz w:val="24"/>
                <w:szCs w:val="24"/>
              </w:rPr>
              <w:tab/>
              <w:t>The Supplier shall indemnify the Purchaser against all third-party claims of infringement of patent, trademark, or industrial design rights arising from use of the Goods or any part thereof in Iraq.</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936"/>
              <w:rPr>
                <w:rFonts w:ascii="Arial" w:hAnsi="Arial" w:cs="Arial"/>
                <w:szCs w:val="24"/>
              </w:rPr>
            </w:pPr>
            <w:bookmarkStart w:id="22" w:name="_Toc327105021"/>
            <w:r w:rsidRPr="00F6508E">
              <w:rPr>
                <w:rFonts w:ascii="Arial" w:hAnsi="Arial" w:cs="Arial"/>
                <w:szCs w:val="24"/>
              </w:rPr>
              <w:t>8.</w:t>
            </w:r>
            <w:r w:rsidRPr="00F6508E">
              <w:rPr>
                <w:rFonts w:ascii="Arial" w:hAnsi="Arial" w:cs="Arial"/>
                <w:szCs w:val="24"/>
              </w:rPr>
              <w:tab/>
              <w:t>Performance</w:t>
            </w:r>
            <w:r w:rsidRPr="00F6508E">
              <w:rPr>
                <w:rFonts w:ascii="Arial" w:hAnsi="Arial" w:cs="Arial"/>
                <w:szCs w:val="24"/>
              </w:rPr>
              <w:br/>
              <w:t>Security</w:t>
            </w:r>
            <w:bookmarkEnd w:id="22"/>
          </w:p>
          <w:p w:rsidR="00F045AA" w:rsidRPr="00F6508E" w:rsidRDefault="00F045AA" w:rsidP="007471F6">
            <w:pPr>
              <w:pStyle w:val="Head42"/>
              <w:tabs>
                <w:tab w:val="clear" w:pos="360"/>
              </w:tabs>
              <w:spacing w:line="240" w:lineRule="exact"/>
              <w:ind w:left="0" w:right="72"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8.1</w:t>
            </w:r>
            <w:r w:rsidRPr="00233B59">
              <w:rPr>
                <w:rFonts w:ascii="Arial" w:hAnsi="Arial"/>
                <w:sz w:val="24"/>
                <w:szCs w:val="24"/>
              </w:rPr>
              <w:tab/>
            </w:r>
            <w:r w:rsidRPr="00233B59">
              <w:rPr>
                <w:rFonts w:ascii="Arial" w:hAnsi="Arial"/>
                <w:spacing w:val="-4"/>
                <w:sz w:val="24"/>
                <w:szCs w:val="2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F045AA" w:rsidRPr="00233B59" w:rsidTr="007471F6">
        <w:tc>
          <w:tcPr>
            <w:tcW w:w="2358" w:type="dxa"/>
          </w:tcPr>
          <w:p w:rsidR="00F045AA" w:rsidRPr="00F6508E" w:rsidRDefault="00F045AA" w:rsidP="007471F6">
            <w:pPr>
              <w:pStyle w:val="Head42"/>
              <w:tabs>
                <w:tab w:val="clear" w:pos="360"/>
              </w:tabs>
              <w:spacing w:line="240" w:lineRule="exact"/>
              <w:ind w:right="72"/>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8.2</w:t>
            </w:r>
            <w:r w:rsidRPr="00233B59">
              <w:rPr>
                <w:rFonts w:ascii="Arial" w:hAnsi="Arial"/>
                <w:sz w:val="24"/>
                <w:szCs w:val="24"/>
              </w:rPr>
              <w:tab/>
            </w:r>
            <w:r w:rsidRPr="00233B59">
              <w:rPr>
                <w:rFonts w:ascii="Arial" w:hAnsi="Arial"/>
                <w:spacing w:val="-4"/>
                <w:sz w:val="24"/>
                <w:szCs w:val="24"/>
              </w:rPr>
              <w:t>The proceeds of the performance security shall be payable to the Purchaser as compensation for any loss resulting from the Supplier’s failure to complete its obligations under the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8.3</w:t>
            </w:r>
            <w:r w:rsidRPr="00233B59">
              <w:rPr>
                <w:rFonts w:ascii="Arial" w:hAnsi="Arial"/>
                <w:sz w:val="24"/>
                <w:szCs w:val="24"/>
              </w:rPr>
              <w:tab/>
              <w:t xml:space="preserve">The performance security shall be denominated </w:t>
            </w:r>
            <w:r w:rsidRPr="00233B59">
              <w:rPr>
                <w:rFonts w:ascii="Arial" w:hAnsi="Arial"/>
                <w:sz w:val="24"/>
                <w:szCs w:val="24"/>
                <w:lang w:val="en-GB"/>
              </w:rPr>
              <w:t xml:space="preserve">in the currency or currencies of the Contractor in a freely convertible currency acceptable to the Purchaser </w:t>
            </w:r>
            <w:r w:rsidRPr="00233B59">
              <w:rPr>
                <w:rFonts w:ascii="Arial" w:hAnsi="Arial"/>
                <w:sz w:val="24"/>
                <w:szCs w:val="24"/>
              </w:rPr>
              <w:t xml:space="preserve">and </w:t>
            </w:r>
            <w:r w:rsidRPr="00233B59">
              <w:rPr>
                <w:rFonts w:ascii="Arial" w:hAnsi="Arial"/>
                <w:sz w:val="24"/>
                <w:szCs w:val="24"/>
              </w:rPr>
              <w:lastRenderedPageBreak/>
              <w:t xml:space="preserve">chosen from the list of currencies from which the Central Bank of Iraq quotes the rate of exchange to the Iraqi </w:t>
            </w:r>
            <w:r w:rsidRPr="00233B59">
              <w:rPr>
                <w:rFonts w:ascii="Arial" w:hAnsi="Arial"/>
                <w:b/>
                <w:sz w:val="24"/>
                <w:szCs w:val="24"/>
              </w:rPr>
              <w:t xml:space="preserve">Dinar. </w:t>
            </w:r>
            <w:r w:rsidRPr="00233B59">
              <w:rPr>
                <w:rFonts w:ascii="Arial" w:hAnsi="Arial"/>
                <w:bCs/>
                <w:sz w:val="24"/>
                <w:szCs w:val="24"/>
              </w:rPr>
              <w:t xml:space="preserve">The Security </w:t>
            </w:r>
            <w:r w:rsidRPr="00233B59">
              <w:rPr>
                <w:rFonts w:ascii="Arial" w:hAnsi="Arial"/>
                <w:sz w:val="24"/>
                <w:szCs w:val="24"/>
              </w:rPr>
              <w:t xml:space="preserve">shall be </w:t>
            </w:r>
            <w:r w:rsidRPr="00233B59">
              <w:rPr>
                <w:rFonts w:ascii="Arial" w:hAnsi="Arial"/>
                <w:sz w:val="24"/>
                <w:szCs w:val="24"/>
                <w:lang w:val="en-GB"/>
              </w:rPr>
              <w:t>an unconditional guarantee payable upon first demand and</w:t>
            </w:r>
            <w:r w:rsidRPr="00233B59">
              <w:rPr>
                <w:rFonts w:ascii="Arial" w:hAnsi="Arial"/>
                <w:sz w:val="24"/>
                <w:szCs w:val="24"/>
              </w:rPr>
              <w:t xml:space="preserve"> in one of the following forms: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(a)    A bank guarantee issued by accredited bank in Iraq in 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(b) an irrevocable letter of credit or </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(c) Republic of Iraq bonds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8.4</w:t>
            </w:r>
            <w:r w:rsidRPr="00233B59">
              <w:rPr>
                <w:rFonts w:ascii="Arial" w:hAnsi="Arial"/>
                <w:sz w:val="24"/>
                <w:szCs w:val="24"/>
              </w:rPr>
              <w:tab/>
            </w:r>
            <w:r w:rsidRPr="00233B59">
              <w:rPr>
                <w:rFonts w:ascii="Arial" w:hAnsi="Arial"/>
                <w:spacing w:val="-4"/>
                <w:sz w:val="24"/>
                <w:szCs w:val="24"/>
              </w:rPr>
              <w:t xml:space="preserve">The performance security will be discharged by the Purchaser and returned to the Supplier not later than thirty (30) days following the date of completion of the Supplier’s performance obligations under the Contract, including any warranty obligations. </w:t>
            </w:r>
            <w:r w:rsidRPr="00233B59">
              <w:rPr>
                <w:rFonts w:ascii="Arial" w:hAnsi="Arial"/>
                <w:sz w:val="24"/>
                <w:szCs w:val="24"/>
                <w:lang w:val="en-GB"/>
              </w:rPr>
              <w:t>The performance security shall be released after the final certificate regarding satisfactory completion of Supplier’s performance obligations has been issued and final payment settlements have been done.</w:t>
            </w:r>
          </w:p>
        </w:tc>
      </w:tr>
      <w:tr w:rsidR="00F045AA" w:rsidRPr="00233B59" w:rsidTr="007471F6">
        <w:trPr>
          <w:trHeight w:val="22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bookmarkStart w:id="23" w:name="_Toc327105024"/>
            <w:r w:rsidRPr="00F6508E">
              <w:rPr>
                <w:rFonts w:ascii="Arial" w:hAnsi="Arial" w:cs="Arial"/>
                <w:szCs w:val="24"/>
              </w:rPr>
              <w:t>9.</w:t>
            </w:r>
            <w:r w:rsidRPr="00F6508E">
              <w:rPr>
                <w:rFonts w:ascii="Arial" w:hAnsi="Arial" w:cs="Arial"/>
                <w:szCs w:val="24"/>
              </w:rPr>
              <w:tab/>
              <w:t>Inspections and        Tests</w:t>
            </w:r>
            <w:bookmarkEnd w:id="23"/>
          </w:p>
          <w:p w:rsidR="00F045AA" w:rsidRPr="00F6508E" w:rsidRDefault="00F045AA" w:rsidP="007471F6">
            <w:pPr>
              <w:pStyle w:val="Head42"/>
              <w:tabs>
                <w:tab w:val="clear" w:pos="360"/>
              </w:tabs>
              <w:spacing w:line="240" w:lineRule="exact"/>
              <w:ind w:left="0" w:firstLine="0"/>
              <w:rPr>
                <w:rFonts w:ascii="Arial" w:hAnsi="Arial" w:cs="Arial"/>
                <w:szCs w:val="24"/>
              </w:rPr>
            </w:pPr>
          </w:p>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9.1</w:t>
            </w:r>
            <w:r w:rsidRPr="00233B59">
              <w:rPr>
                <w:rFonts w:ascii="Arial" w:hAnsi="Arial"/>
                <w:sz w:val="24"/>
                <w:szCs w:val="24"/>
              </w:rPr>
              <w:tab/>
              <w:t xml:space="preserve">The Purchaser or its representative shall have the right to inspect and/or to test the Goods to confirm their conformity to the Contract specifications. </w:t>
            </w:r>
            <w:r w:rsidRPr="00233B59">
              <w:rPr>
                <w:rFonts w:ascii="Arial" w:hAnsi="Arial"/>
                <w:b/>
                <w:bCs/>
                <w:sz w:val="24"/>
                <w:szCs w:val="24"/>
              </w:rPr>
              <w:t>The SCC</w:t>
            </w:r>
            <w:r w:rsidRPr="00233B59">
              <w:rPr>
                <w:rFonts w:ascii="Arial" w:hAnsi="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9.2 </w:t>
            </w:r>
            <w:r w:rsidRPr="00233B59">
              <w:rPr>
                <w:rFonts w:ascii="Arial" w:hAnsi="Arial"/>
                <w:sz w:val="24"/>
                <w:szCs w:val="24"/>
              </w:rPr>
              <w:tab/>
              <w:t xml:space="preserve">As </w:t>
            </w:r>
            <w:r w:rsidRPr="00233B59">
              <w:rPr>
                <w:rFonts w:ascii="Arial" w:hAnsi="Arial"/>
                <w:b/>
                <w:sz w:val="24"/>
                <w:szCs w:val="24"/>
              </w:rPr>
              <w:t>specified in the SCC.</w:t>
            </w:r>
          </w:p>
        </w:tc>
      </w:tr>
      <w:tr w:rsidR="00F045AA" w:rsidRPr="00233B59" w:rsidTr="007471F6">
        <w:trPr>
          <w:trHeight w:val="440"/>
        </w:trPr>
        <w:tc>
          <w:tcPr>
            <w:tcW w:w="2358" w:type="dxa"/>
          </w:tcPr>
          <w:p w:rsidR="00F045AA" w:rsidRPr="00F6508E" w:rsidRDefault="00F045AA" w:rsidP="007471F6">
            <w:pPr>
              <w:pStyle w:val="Head42"/>
              <w:tabs>
                <w:tab w:val="clear" w:pos="360"/>
              </w:tabs>
              <w:spacing w:line="240" w:lineRule="exact"/>
              <w:ind w:left="0" w:firstLine="0"/>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9.3 </w:t>
            </w:r>
            <w:r w:rsidRPr="00233B59">
              <w:rPr>
                <w:rFonts w:ascii="Arial" w:hAnsi="Arial"/>
                <w:sz w:val="24"/>
                <w:szCs w:val="24"/>
              </w:rPr>
              <w:tab/>
              <w:t>Nothing in GCC Clause 8 shall in any way release the Supplier from any warranty or other obligations under this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4" w:name="_Toc327105025"/>
            <w:r w:rsidRPr="00F6508E">
              <w:rPr>
                <w:rFonts w:ascii="Arial" w:hAnsi="Arial" w:cs="Arial"/>
                <w:szCs w:val="24"/>
              </w:rPr>
              <w:t>10.</w:t>
            </w:r>
            <w:r w:rsidRPr="00F6508E">
              <w:rPr>
                <w:rFonts w:ascii="Arial" w:hAnsi="Arial" w:cs="Arial"/>
                <w:szCs w:val="24"/>
              </w:rPr>
              <w:tab/>
              <w:t>Packing</w:t>
            </w:r>
            <w:bookmarkEnd w:id="24"/>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10.1</w:t>
            </w:r>
            <w:r w:rsidRPr="00233B59">
              <w:rPr>
                <w:rFonts w:ascii="Arial" w:hAnsi="Arial"/>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10.2</w:t>
            </w:r>
            <w:r w:rsidRPr="00233B59">
              <w:rPr>
                <w:rFonts w:ascii="Arial" w:hAnsi="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233B59">
              <w:rPr>
                <w:rFonts w:ascii="Arial" w:hAnsi="Arial"/>
                <w:b/>
                <w:sz w:val="24"/>
                <w:szCs w:val="24"/>
              </w:rPr>
              <w:t>specified in the SCC</w:t>
            </w:r>
            <w:r w:rsidRPr="00233B59">
              <w:rPr>
                <w:rFonts w:ascii="Arial" w:hAnsi="Arial"/>
                <w:sz w:val="24"/>
                <w:szCs w:val="24"/>
              </w:rPr>
              <w:t xml:space="preserve"> or Technical Specifications, and in any subsequent instructions ordered by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5" w:name="_Toc327105026"/>
            <w:r w:rsidRPr="00F6508E">
              <w:rPr>
                <w:rFonts w:ascii="Arial" w:hAnsi="Arial" w:cs="Arial"/>
                <w:szCs w:val="24"/>
              </w:rPr>
              <w:lastRenderedPageBreak/>
              <w:t>11.</w:t>
            </w:r>
            <w:r w:rsidRPr="00F6508E">
              <w:rPr>
                <w:rFonts w:ascii="Arial" w:hAnsi="Arial" w:cs="Arial"/>
                <w:szCs w:val="24"/>
              </w:rPr>
              <w:tab/>
              <w:t>Delivery and Documents</w:t>
            </w:r>
            <w:bookmarkEnd w:id="2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11.1</w:t>
            </w:r>
            <w:r w:rsidRPr="00233B59">
              <w:rPr>
                <w:rFonts w:ascii="Arial" w:hAnsi="Arial"/>
                <w:sz w:val="24"/>
                <w:szCs w:val="24"/>
              </w:rPr>
              <w:tab/>
              <w:t xml:space="preserve">Delivery of the Goods shall be made by the Supplier in accordance with the terms specified in the Schedule of Requirements. The details of shipping and/or other documents to be furnished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11.2</w:t>
            </w:r>
            <w:r w:rsidRPr="00233B59">
              <w:rPr>
                <w:rFonts w:ascii="Arial" w:hAnsi="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11.3</w:t>
            </w:r>
            <w:r w:rsidRPr="00233B59">
              <w:rPr>
                <w:rFonts w:ascii="Arial" w:hAnsi="Arial"/>
                <w:sz w:val="24"/>
                <w:szCs w:val="24"/>
              </w:rPr>
              <w:tab/>
              <w:t xml:space="preserve">Documents to be submitted by the Supplier are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6" w:name="_Toc327105027"/>
            <w:r w:rsidRPr="00F6508E">
              <w:rPr>
                <w:rFonts w:ascii="Arial" w:hAnsi="Arial" w:cs="Arial"/>
                <w:szCs w:val="24"/>
              </w:rPr>
              <w:t>12.</w:t>
            </w:r>
            <w:r w:rsidRPr="00F6508E">
              <w:rPr>
                <w:rFonts w:ascii="Arial" w:hAnsi="Arial" w:cs="Arial"/>
                <w:szCs w:val="24"/>
              </w:rPr>
              <w:tab/>
              <w:t>Insurance</w:t>
            </w:r>
            <w:bookmarkEnd w:id="26"/>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12.1</w:t>
            </w:r>
            <w:r w:rsidRPr="00233B59">
              <w:rPr>
                <w:rFonts w:ascii="Arial" w:hAnsi="Arial"/>
                <w:sz w:val="24"/>
                <w:szCs w:val="24"/>
              </w:rPr>
              <w:tab/>
              <w:t xml:space="preserve">The Goods supplied under the Contract shall be fully insured in a freely convertible currency chosen from the list of currencies from which the Central Bank of Iraq quotes the rate of exchange to the Iraqi Dinar, against loss or damage incidental to manufacture or acquisition, transportation, storage, and delivery. Where delivery of Goods is required by Purchaser on a CIF or CIP basis, the supplier shall assure the insurance of an amount equal to 110 percent of the CIF or CIP value of the Goods from “warehouse” to “warehouse” on “All Risks” basis, including war risks and strikes.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12.2</w:t>
            </w:r>
            <w:r w:rsidRPr="00233B59">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7" w:name="_Toc327105028"/>
            <w:r w:rsidRPr="00F6508E">
              <w:rPr>
                <w:rFonts w:ascii="Arial" w:hAnsi="Arial" w:cs="Arial"/>
                <w:szCs w:val="24"/>
              </w:rPr>
              <w:t>13.</w:t>
            </w:r>
            <w:r w:rsidRPr="00F6508E">
              <w:rPr>
                <w:rFonts w:ascii="Arial" w:hAnsi="Arial" w:cs="Arial"/>
                <w:szCs w:val="24"/>
              </w:rPr>
              <w:tab/>
              <w:t>Transportation</w:t>
            </w:r>
            <w:bookmarkEnd w:id="27"/>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13.1</w:t>
            </w:r>
            <w:r w:rsidRPr="00233B59">
              <w:rPr>
                <w:rFonts w:ascii="Arial" w:hAnsi="Arial"/>
                <w:sz w:val="24"/>
                <w:szCs w:val="24"/>
              </w:rPr>
              <w:tab/>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13.2</w:t>
            </w:r>
            <w:r w:rsidRPr="00233B59">
              <w:rPr>
                <w:rFonts w:ascii="Arial" w:hAnsi="Arial"/>
                <w:sz w:val="24"/>
                <w:szCs w:val="24"/>
              </w:rPr>
              <w:tab/>
              <w:t>Where the Supplier is required under Contract to deliver the Goods CIF or CIP, transport of the Goods to the port of destination or such other named place of destination in the Purchaser’s country, as shall be specified in the Contract, shall be arranged and paid for by the Supplier, and the cost thereof shall be included in the Contract Price.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13.3</w:t>
            </w:r>
            <w:r w:rsidRPr="00233B59">
              <w:rPr>
                <w:rFonts w:ascii="Arial" w:hAnsi="Arial"/>
                <w:sz w:val="24"/>
                <w:szCs w:val="24"/>
              </w:rPr>
              <w:tab/>
              <w:t xml:space="preserve">Where the Supplier is required under the Contact to transport the Goods to a specified place of destination within Iraq, defined as the Site, transport to such place of </w:t>
            </w:r>
            <w:r w:rsidRPr="00233B59">
              <w:rPr>
                <w:rFonts w:ascii="Arial" w:hAnsi="Arial"/>
                <w:sz w:val="24"/>
                <w:szCs w:val="24"/>
              </w:rPr>
              <w:lastRenderedPageBreak/>
              <w:t>destination in Iraq, including insurance and storage, as shall be specified in the Contract, shall be arranged by the Supplier, and related costs shall be included in the Contract Price.</w:t>
            </w:r>
          </w:p>
        </w:tc>
      </w:tr>
      <w:tr w:rsidR="00F045AA" w:rsidRPr="00233B59" w:rsidTr="007471F6">
        <w:trPr>
          <w:trHeight w:val="3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pacing w:val="-4"/>
                <w:sz w:val="24"/>
                <w:szCs w:val="24"/>
              </w:rPr>
            </w:pPr>
            <w:r w:rsidRPr="00233B59">
              <w:rPr>
                <w:rFonts w:ascii="Arial" w:hAnsi="Arial"/>
                <w:sz w:val="24"/>
                <w:szCs w:val="24"/>
              </w:rPr>
              <w:t>13.4</w:t>
            </w:r>
            <w:r w:rsidRPr="00233B59">
              <w:rPr>
                <w:rFonts w:ascii="Arial" w:hAnsi="Arial"/>
                <w:sz w:val="24"/>
                <w:szCs w:val="24"/>
              </w:rPr>
              <w:tab/>
            </w:r>
            <w:r w:rsidRPr="00233B59">
              <w:rPr>
                <w:rFonts w:ascii="Arial" w:hAnsi="Arial"/>
                <w:spacing w:val="-4"/>
                <w:sz w:val="24"/>
                <w:szCs w:val="24"/>
              </w:rPr>
              <w:t xml:space="preserve">Where the Supplier is required under Contract to deliver the Goods CIF or CIP, no restriction shall be placed on the choice of carrier. </w:t>
            </w:r>
          </w:p>
        </w:tc>
      </w:tr>
      <w:tr w:rsidR="00F045AA" w:rsidRPr="00233B59" w:rsidTr="007471F6">
        <w:trPr>
          <w:trHeight w:val="6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8" w:name="_Toc327105029"/>
            <w:r w:rsidRPr="00F6508E">
              <w:rPr>
                <w:rFonts w:ascii="Arial" w:hAnsi="Arial" w:cs="Arial"/>
                <w:szCs w:val="24"/>
              </w:rPr>
              <w:t>14.</w:t>
            </w:r>
            <w:r w:rsidRPr="00F6508E">
              <w:rPr>
                <w:rFonts w:ascii="Arial" w:hAnsi="Arial" w:cs="Arial"/>
                <w:szCs w:val="24"/>
              </w:rPr>
              <w:tab/>
              <w:t>Incidental Services &amp; AMC</w:t>
            </w:r>
            <w:bookmarkEnd w:id="2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14.1</w:t>
            </w:r>
            <w:r w:rsidRPr="00233B59">
              <w:rPr>
                <w:rFonts w:ascii="Arial" w:hAnsi="Arial"/>
                <w:sz w:val="24"/>
                <w:szCs w:val="24"/>
              </w:rPr>
              <w:tab/>
              <w:t xml:space="preserve">The Supplier shall provide such incidental services, if any, as are </w:t>
            </w:r>
            <w:r w:rsidRPr="00233B59">
              <w:rPr>
                <w:rFonts w:ascii="Arial" w:hAnsi="Arial"/>
                <w:b/>
                <w:sz w:val="24"/>
                <w:szCs w:val="24"/>
              </w:rPr>
              <w:t>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14.2 </w:t>
            </w:r>
            <w:r w:rsidRPr="00233B59">
              <w:rPr>
                <w:rFonts w:ascii="Arial" w:hAnsi="Arial"/>
                <w:sz w:val="24"/>
                <w:szCs w:val="24"/>
              </w:rPr>
              <w:tab/>
              <w:t xml:space="preserve">The Supplier shall provide </w:t>
            </w:r>
            <w:r w:rsidRPr="00233B59">
              <w:rPr>
                <w:rFonts w:ascii="Arial" w:hAnsi="Arial"/>
                <w:sz w:val="24"/>
                <w:szCs w:val="24"/>
                <w:u w:val="single"/>
              </w:rPr>
              <w:t>Annual Maintenance Contract</w:t>
            </w:r>
            <w:r w:rsidRPr="00233B59">
              <w:rPr>
                <w:rFonts w:ascii="Arial" w:hAnsi="Arial"/>
                <w:sz w:val="24"/>
                <w:szCs w:val="24"/>
              </w:rPr>
              <w:t xml:space="preserve"> (AMC), if any, after warranty period for number of years as specified in the Schedule of Requirements.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29" w:name="_Toc327105030"/>
            <w:r w:rsidRPr="00F6508E">
              <w:rPr>
                <w:rFonts w:ascii="Arial" w:hAnsi="Arial" w:cs="Arial"/>
                <w:szCs w:val="24"/>
              </w:rPr>
              <w:t>15.</w:t>
            </w:r>
            <w:r w:rsidRPr="00F6508E">
              <w:rPr>
                <w:rFonts w:ascii="Arial" w:hAnsi="Arial" w:cs="Arial"/>
                <w:szCs w:val="24"/>
              </w:rPr>
              <w:tab/>
              <w:t>Warranty</w:t>
            </w:r>
            <w:bookmarkEnd w:id="29"/>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 xml:space="preserve">15.1 </w:t>
            </w:r>
            <w:r w:rsidRPr="00233B59">
              <w:rPr>
                <w:rFonts w:ascii="Arial" w:hAnsi="Arial"/>
                <w:sz w:val="24"/>
                <w:szCs w:val="24"/>
              </w:rPr>
              <w:tab/>
              <w:t xml:space="preserve">Warranty shall be as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0" w:name="_Toc327105031"/>
            <w:r w:rsidRPr="00F6508E">
              <w:rPr>
                <w:rFonts w:ascii="Arial" w:hAnsi="Arial" w:cs="Arial"/>
                <w:szCs w:val="24"/>
              </w:rPr>
              <w:t>16.</w:t>
            </w:r>
            <w:r w:rsidRPr="00F6508E">
              <w:rPr>
                <w:rFonts w:ascii="Arial" w:hAnsi="Arial" w:cs="Arial"/>
                <w:szCs w:val="24"/>
              </w:rPr>
              <w:tab/>
              <w:t>Payment</w:t>
            </w:r>
            <w:bookmarkEnd w:id="30"/>
          </w:p>
          <w:p w:rsidR="00F045AA" w:rsidRPr="00F6508E" w:rsidRDefault="00F045AA" w:rsidP="007471F6">
            <w:pPr>
              <w:pStyle w:val="Head42"/>
              <w:tabs>
                <w:tab w:val="clear" w:pos="360"/>
              </w:tabs>
              <w:spacing w:line="240" w:lineRule="exact"/>
              <w:jc w:val="center"/>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16.1</w:t>
            </w:r>
            <w:r w:rsidRPr="00233B59">
              <w:rPr>
                <w:rFonts w:ascii="Arial" w:hAnsi="Arial"/>
                <w:sz w:val="24"/>
                <w:szCs w:val="24"/>
              </w:rPr>
              <w:tab/>
              <w:t xml:space="preserve">The method and conditions of payment to be made to the Supplier under this Contract shall be </w:t>
            </w:r>
            <w:r w:rsidRPr="00233B59">
              <w:rPr>
                <w:rFonts w:ascii="Arial" w:hAnsi="Arial"/>
                <w:b/>
                <w:sz w:val="24"/>
                <w:szCs w:val="24"/>
              </w:rPr>
              <w:t>specified in the SCC.</w:t>
            </w:r>
          </w:p>
        </w:tc>
      </w:tr>
      <w:tr w:rsidR="00F045AA" w:rsidRPr="00233B59" w:rsidTr="007471F6">
        <w:tc>
          <w:tcPr>
            <w:tcW w:w="2358" w:type="dxa"/>
          </w:tcPr>
          <w:p w:rsidR="00F045AA" w:rsidRPr="00F6508E" w:rsidRDefault="00F045AA" w:rsidP="007471F6">
            <w:pPr>
              <w:pStyle w:val="Head42"/>
              <w:tabs>
                <w:tab w:val="clear" w:pos="360"/>
              </w:tabs>
              <w:spacing w:line="240" w:lineRule="exact"/>
              <w:ind w:left="0" w:firstLine="0"/>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16.2</w:t>
            </w:r>
            <w:r w:rsidRPr="00233B59">
              <w:rPr>
                <w:rFonts w:ascii="Arial" w:hAnsi="Arial"/>
                <w:sz w:val="24"/>
                <w:szCs w:val="24"/>
              </w:rPr>
              <w:tab/>
              <w:t>The Supplier’s request(s) for payment shall be made to the Purchaser in writing, accompanied by an invoice describing, as appropriate, the Goods delivered and Services performed, and by documents submitted pursuant to GCC Clause 11, and upon fulfillment of other obligations stipulated in the Contract.</w:t>
            </w:r>
          </w:p>
        </w:tc>
      </w:tr>
      <w:tr w:rsidR="00F045AA" w:rsidRPr="00233B59" w:rsidTr="007471F6">
        <w:trPr>
          <w:trHeight w:val="983"/>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16.3</w:t>
            </w:r>
            <w:r w:rsidRPr="00233B59">
              <w:rPr>
                <w:rFonts w:ascii="Arial" w:hAnsi="Arial"/>
                <w:sz w:val="24"/>
                <w:szCs w:val="24"/>
              </w:rPr>
              <w:tab/>
              <w:t xml:space="preserve">Payments shall be made promptly by the Purchaser, but in no case later than sixty (60) days after submission of an invoice or claim by the Supplier. In case of delay beyond 60 (sixty) days, the resolution of this delay shall be settled as </w:t>
            </w:r>
            <w:r w:rsidRPr="00233B59">
              <w:rPr>
                <w:rFonts w:ascii="Arial" w:hAnsi="Arial"/>
                <w:b/>
                <w:sz w:val="24"/>
                <w:szCs w:val="24"/>
              </w:rPr>
              <w:t>specified in the SCC</w:t>
            </w:r>
            <w:r w:rsidRPr="00233B59">
              <w:rPr>
                <w:rFonts w:ascii="Arial" w:hAnsi="Arial"/>
                <w:sz w:val="24"/>
                <w:szCs w:val="24"/>
              </w:rPr>
              <w:t>.</w:t>
            </w:r>
          </w:p>
          <w:p w:rsidR="00F045AA" w:rsidRPr="00233B59" w:rsidRDefault="00F045AA" w:rsidP="007471F6">
            <w:pPr>
              <w:suppressAutoHyphens/>
              <w:spacing w:after="0" w:line="240" w:lineRule="exact"/>
              <w:ind w:left="477" w:hanging="425"/>
              <w:jc w:val="both"/>
              <w:rPr>
                <w:rFonts w:ascii="Arial" w:hAnsi="Arial"/>
                <w:sz w:val="24"/>
                <w:szCs w:val="24"/>
                <w:lang w:val="en-GB"/>
              </w:rPr>
            </w:pPr>
            <w:r w:rsidRPr="00233B59">
              <w:rPr>
                <w:rFonts w:ascii="Arial" w:hAnsi="Arial"/>
                <w:sz w:val="24"/>
                <w:szCs w:val="24"/>
                <w:lang w:val="en-GB"/>
              </w:rPr>
              <w:t xml:space="preserve">When applicable, the advance security shall be payable upon an on demand and unconditional guarantee issued by an accredited bank in Iraq as per the official publication of the Iraqi Central Bank. If the security is issued by a Bank located outside Iraq, the issuer shall have a correspondent accredited financial institution located in Iraq to make it enforceable. In the case of a bank guarantee, the security shall be submitted using the Bid Security Form included in Section IX (Contract Forms) or in another substantially similar format with the prior approval of the Purchaser as per the applicable Iraqi laws.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16.4</w:t>
            </w:r>
            <w:r w:rsidRPr="00233B59">
              <w:rPr>
                <w:rFonts w:ascii="Arial" w:hAnsi="Arial"/>
                <w:sz w:val="24"/>
                <w:szCs w:val="24"/>
              </w:rPr>
              <w:tab/>
              <w:t>Payment will be made in the currency or currencies in which the payment has been requested in the Supplier’s bid.</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16.5</w:t>
            </w:r>
            <w:r w:rsidRPr="00233B59">
              <w:rPr>
                <w:rFonts w:ascii="Arial" w:hAnsi="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1" w:name="_Toc327105034"/>
            <w:r w:rsidRPr="00F6508E">
              <w:rPr>
                <w:rFonts w:ascii="Arial" w:hAnsi="Arial" w:cs="Arial"/>
                <w:szCs w:val="24"/>
              </w:rPr>
              <w:lastRenderedPageBreak/>
              <w:t>17.</w:t>
            </w:r>
            <w:r w:rsidRPr="00F6508E">
              <w:rPr>
                <w:rFonts w:ascii="Arial" w:hAnsi="Arial" w:cs="Arial"/>
                <w:szCs w:val="24"/>
              </w:rPr>
              <w:tab/>
              <w:t>Prices</w:t>
            </w:r>
            <w:bookmarkEnd w:id="3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17.1</w:t>
            </w:r>
            <w:r w:rsidRPr="00233B59">
              <w:rPr>
                <w:rFonts w:ascii="Arial" w:hAnsi="Arial"/>
                <w:sz w:val="24"/>
                <w:szCs w:val="24"/>
              </w:rPr>
              <w:tab/>
            </w:r>
            <w:r w:rsidRPr="00233B59">
              <w:rPr>
                <w:rFonts w:ascii="Arial" w:hAnsi="Arial"/>
                <w:spacing w:val="-4"/>
                <w:sz w:val="24"/>
                <w:szCs w:val="24"/>
              </w:rPr>
              <w:t>Prices charged by the Supplier for Goods delivered and Services performed under the Contract shall not vary from the prices quoted by the Supplier in its bid, prices shall be fixed and firm for the duration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2" w:name="_Toc327105035"/>
            <w:r w:rsidRPr="00F6508E">
              <w:rPr>
                <w:rFonts w:ascii="Arial" w:hAnsi="Arial" w:cs="Arial"/>
                <w:szCs w:val="24"/>
              </w:rPr>
              <w:t>18.</w:t>
            </w:r>
            <w:r w:rsidRPr="00F6508E">
              <w:rPr>
                <w:rFonts w:ascii="Arial" w:hAnsi="Arial" w:cs="Arial"/>
                <w:szCs w:val="24"/>
              </w:rPr>
              <w:tab/>
              <w:t>Change Orders</w:t>
            </w:r>
            <w:bookmarkEnd w:id="32"/>
          </w:p>
        </w:tc>
        <w:tc>
          <w:tcPr>
            <w:tcW w:w="6840" w:type="dxa"/>
          </w:tcPr>
          <w:p w:rsidR="00F045AA" w:rsidRPr="00233B59" w:rsidRDefault="00F045AA" w:rsidP="007471F6">
            <w:pPr>
              <w:spacing w:after="0" w:line="240" w:lineRule="exact"/>
              <w:ind w:left="477" w:hanging="425"/>
              <w:rPr>
                <w:rFonts w:ascii="Arial" w:hAnsi="Arial"/>
                <w:sz w:val="24"/>
                <w:szCs w:val="24"/>
                <w:lang w:val="en-GB"/>
              </w:rPr>
            </w:pPr>
            <w:r w:rsidRPr="00233B59">
              <w:rPr>
                <w:rFonts w:ascii="Arial" w:hAnsi="Arial"/>
                <w:sz w:val="24"/>
                <w:szCs w:val="24"/>
              </w:rPr>
              <w:t>18.1</w:t>
            </w:r>
            <w:r w:rsidRPr="00233B59">
              <w:rPr>
                <w:rFonts w:ascii="Arial" w:hAnsi="Arial"/>
                <w:sz w:val="24"/>
                <w:szCs w:val="24"/>
              </w:rPr>
              <w:tab/>
            </w:r>
            <w:r w:rsidRPr="00233B59">
              <w:rPr>
                <w:rFonts w:ascii="Arial" w:hAnsi="Arial"/>
                <w:sz w:val="24"/>
                <w:szCs w:val="24"/>
                <w:lang w:val="en-GB"/>
              </w:rPr>
              <w:t>No changes shall be introduced to the contract unless for the circumstances (a-e) listed herebelow</w:t>
            </w:r>
            <w:r w:rsidRPr="00233B59">
              <w:rPr>
                <w:rFonts w:ascii="Arial" w:hAnsi="Arial"/>
                <w:b/>
                <w:bCs/>
                <w:sz w:val="24"/>
                <w:szCs w:val="24"/>
                <w:lang w:val="en-GB"/>
              </w:rPr>
              <w:t xml:space="preserve">. </w:t>
            </w:r>
            <w:r w:rsidRPr="00233B59">
              <w:rPr>
                <w:rFonts w:ascii="Arial" w:hAnsi="Arial"/>
                <w:sz w:val="24"/>
                <w:szCs w:val="24"/>
                <w:lang w:val="en-GB"/>
              </w:rPr>
              <w:t xml:space="preserve">In such case, the Change should be limited to minimum and would be applicable for the following reasons:   </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a major damage will result economically and technically;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is not introduced, the Goods cannot be useful upon completion;</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realize savings in the cost of the Project;</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does not result in a major modification to the pre-determined scope of supply;</w:t>
            </w:r>
          </w:p>
          <w:p w:rsidR="00F045AA" w:rsidRPr="00F6508E" w:rsidRDefault="00F045AA" w:rsidP="00F045AA">
            <w:pPr>
              <w:pStyle w:val="ListParagraph"/>
              <w:numPr>
                <w:ilvl w:val="0"/>
                <w:numId w:val="23"/>
              </w:numPr>
              <w:bidi w:val="0"/>
              <w:spacing w:line="240" w:lineRule="exact"/>
              <w:ind w:left="477" w:hanging="425"/>
              <w:contextualSpacing/>
              <w:jc w:val="both"/>
              <w:rPr>
                <w:rFonts w:ascii="Arial" w:hAnsi="Arial" w:cs="Arial"/>
                <w:lang w:val="en-GB"/>
              </w:rPr>
            </w:pPr>
            <w:r w:rsidRPr="00F6508E">
              <w:rPr>
                <w:rFonts w:ascii="Arial" w:hAnsi="Arial" w:cs="Arial"/>
                <w:lang w:val="en-GB"/>
              </w:rPr>
              <w:t>If the change will result in earlier time for completion but not to result in inferior technical specification or scope of supply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The Purchaser may as per the applicable Iraqi laws, by a written order given to the Supplier pursuant to GCC Clause 31, make changes within the general scope of the Contract in any one or more of the following: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 xml:space="preserve">specifications, where Goods to be furnished under the Contract </w:t>
            </w:r>
            <w:r w:rsidRPr="00233B59">
              <w:rPr>
                <w:rFonts w:ascii="Arial" w:hAnsi="Arial"/>
                <w:sz w:val="24"/>
                <w:szCs w:val="24"/>
              </w:rPr>
              <w:tab/>
              <w:t>are to be specifically manufactured for the Purchaser;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the method of shipment or packing;</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the place of delivery;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the Services to be provided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18.2</w:t>
            </w:r>
            <w:r w:rsidRPr="00233B59">
              <w:rPr>
                <w:rFonts w:ascii="Arial" w:hAnsi="Arial"/>
                <w:sz w:val="24"/>
                <w:szCs w:val="24"/>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3" w:name="_Toc327105037"/>
            <w:r w:rsidRPr="00F6508E">
              <w:rPr>
                <w:rFonts w:ascii="Arial" w:hAnsi="Arial" w:cs="Arial"/>
                <w:szCs w:val="24"/>
              </w:rPr>
              <w:t>19.</w:t>
            </w:r>
            <w:r w:rsidRPr="00F6508E">
              <w:rPr>
                <w:rFonts w:ascii="Arial" w:hAnsi="Arial" w:cs="Arial"/>
                <w:szCs w:val="24"/>
              </w:rPr>
              <w:tab/>
              <w:t>Contract Amendments</w:t>
            </w:r>
            <w:bookmarkEnd w:id="33"/>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19.1</w:t>
            </w:r>
            <w:r w:rsidRPr="00233B59">
              <w:rPr>
                <w:rFonts w:ascii="Arial" w:hAnsi="Arial"/>
                <w:sz w:val="24"/>
                <w:szCs w:val="24"/>
              </w:rPr>
              <w:tab/>
              <w:t>Subject to GCC Clause 18, no variation in or modification of the terms of the Contract shall be made except by written amendment signed by the parties.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4" w:name="_Toc327105038"/>
            <w:r w:rsidRPr="00F6508E">
              <w:rPr>
                <w:rFonts w:ascii="Arial" w:hAnsi="Arial" w:cs="Arial"/>
                <w:szCs w:val="24"/>
              </w:rPr>
              <w:t>20.</w:t>
            </w:r>
            <w:r w:rsidRPr="00F6508E">
              <w:rPr>
                <w:rFonts w:ascii="Arial" w:hAnsi="Arial" w:cs="Arial"/>
                <w:szCs w:val="24"/>
              </w:rPr>
              <w:tab/>
              <w:t>Assignment</w:t>
            </w:r>
            <w:bookmarkEnd w:id="34"/>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20.1</w:t>
            </w:r>
            <w:r w:rsidRPr="00233B59">
              <w:rPr>
                <w:rFonts w:ascii="Arial" w:hAnsi="Arial"/>
                <w:sz w:val="24"/>
                <w:szCs w:val="24"/>
              </w:rPr>
              <w:tab/>
              <w:t xml:space="preserve">The Supplier shall not assign, in whole or in part, its obligations to perform under this Contract, unless specified otherwise </w:t>
            </w:r>
            <w:r w:rsidRPr="00233B59">
              <w:rPr>
                <w:rFonts w:ascii="Arial" w:hAnsi="Arial"/>
                <w:b/>
                <w:bCs/>
                <w:sz w:val="24"/>
                <w:szCs w:val="24"/>
              </w:rPr>
              <w:t>in the SCC</w:t>
            </w:r>
            <w:r w:rsidRPr="00233B59">
              <w:rPr>
                <w:rFonts w:ascii="Arial" w:hAnsi="Arial"/>
                <w:sz w:val="24"/>
                <w:szCs w:val="24"/>
              </w:rPr>
              <w: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5" w:name="_Toc327105039"/>
            <w:r w:rsidRPr="00F6508E">
              <w:rPr>
                <w:rFonts w:ascii="Arial" w:hAnsi="Arial" w:cs="Arial"/>
                <w:szCs w:val="24"/>
              </w:rPr>
              <w:t>21.</w:t>
            </w:r>
            <w:r w:rsidRPr="00F6508E">
              <w:rPr>
                <w:rFonts w:ascii="Arial" w:hAnsi="Arial" w:cs="Arial"/>
                <w:szCs w:val="24"/>
              </w:rPr>
              <w:tab/>
              <w:t>Delays in the Supplier’s Performance</w:t>
            </w:r>
            <w:bookmarkEnd w:id="35"/>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21.1</w:t>
            </w:r>
            <w:r w:rsidRPr="00233B59">
              <w:rPr>
                <w:rFonts w:ascii="Arial" w:hAnsi="Arial"/>
                <w:sz w:val="24"/>
                <w:szCs w:val="24"/>
              </w:rPr>
              <w:tab/>
              <w:t xml:space="preserve">Delivery of the Goods and performance of Services shall be made by the Supplier in accordance with the time schedule prescribed by the Purchaser in the Schedule of Requirements.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21.2</w:t>
            </w:r>
            <w:r w:rsidRPr="00233B59">
              <w:rPr>
                <w:rFonts w:ascii="Arial" w:hAnsi="Arial"/>
                <w:sz w:val="24"/>
                <w:szCs w:val="24"/>
              </w:rPr>
              <w:tab/>
              <w:t xml:space="preserve">If at any time during performance of the Contract, the Supplier or its subcontractor(s) should encounter conditions impeding timely delivery of the Goods and performance of Services, the Supplier shall promptly notify the Purchaser in writing of the fact of the delay, it’s </w:t>
            </w:r>
            <w:r w:rsidRPr="00233B59">
              <w:rPr>
                <w:rFonts w:ascii="Arial" w:hAnsi="Arial"/>
                <w:sz w:val="24"/>
                <w:szCs w:val="24"/>
              </w:rPr>
              <w:lastRenderedPageBreak/>
              <w:t>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21.3</w:t>
            </w:r>
            <w:r w:rsidRPr="00233B59">
              <w:rPr>
                <w:rFonts w:ascii="Arial" w:hAnsi="Arial"/>
                <w:sz w:val="24"/>
                <w:szCs w:val="24"/>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F045AA" w:rsidRPr="00233B59" w:rsidTr="007471F6">
        <w:trPr>
          <w:trHeight w:val="1001"/>
        </w:trPr>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6" w:name="_Toc327105040"/>
            <w:r w:rsidRPr="00F6508E">
              <w:rPr>
                <w:rFonts w:ascii="Arial" w:hAnsi="Arial" w:cs="Arial"/>
                <w:szCs w:val="24"/>
              </w:rPr>
              <w:t>22.</w:t>
            </w:r>
            <w:r w:rsidRPr="00F6508E">
              <w:rPr>
                <w:rFonts w:ascii="Arial" w:hAnsi="Arial" w:cs="Arial"/>
                <w:szCs w:val="24"/>
              </w:rPr>
              <w:tab/>
            </w:r>
            <w:bookmarkEnd w:id="36"/>
            <w:r w:rsidRPr="00F6508E">
              <w:rPr>
                <w:rFonts w:ascii="Arial" w:hAnsi="Arial" w:cs="Arial"/>
                <w:szCs w:val="24"/>
              </w:rPr>
              <w:t>Delay penalties</w:t>
            </w:r>
          </w:p>
          <w:p w:rsidR="00F045AA" w:rsidRPr="00F6508E" w:rsidRDefault="00F045AA" w:rsidP="007471F6">
            <w:pPr>
              <w:pStyle w:val="Head42"/>
              <w:tabs>
                <w:tab w:val="clear" w:pos="360"/>
              </w:tabs>
              <w:spacing w:line="240" w:lineRule="exact"/>
              <w:rPr>
                <w:rFonts w:ascii="Arial" w:hAnsi="Arial" w:cs="Arial"/>
                <w:szCs w:val="24"/>
              </w:rPr>
            </w:pPr>
            <w:r w:rsidRPr="00F6508E">
              <w:rPr>
                <w:rFonts w:ascii="Arial" w:hAnsi="Arial" w:cs="Arial"/>
                <w:szCs w:val="24"/>
              </w:rPr>
              <w:t xml:space="preserve"> ( reduced according the achievment percentage</w:t>
            </w:r>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22.1</w:t>
            </w:r>
            <w:r w:rsidRPr="00233B59">
              <w:rPr>
                <w:rFonts w:ascii="Arial" w:hAnsi="Arial"/>
                <w:sz w:val="24"/>
                <w:szCs w:val="24"/>
              </w:rPr>
              <w:tab/>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Total Contract Price</w:t>
            </w:r>
            <w:r w:rsidRPr="00233B59">
              <w:rPr>
                <w:rFonts w:ascii="Arial" w:hAnsi="Arial"/>
                <w:sz w:val="24"/>
                <w:szCs w:val="24"/>
                <w:highlight w:val="cyan"/>
              </w:rPr>
              <w:t xml:space="preserve">  X 10%  - 25% =  delay penalty per day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Total validity contract (days)   </w:t>
            </w:r>
          </w:p>
          <w:p w:rsidR="00F045AA" w:rsidRPr="00233B59" w:rsidRDefault="00F045AA" w:rsidP="007471F6">
            <w:pPr>
              <w:suppressAutoHyphens/>
              <w:spacing w:after="0" w:line="240" w:lineRule="exact"/>
              <w:ind w:left="477" w:hanging="425"/>
              <w:jc w:val="both"/>
              <w:rPr>
                <w:rFonts w:ascii="Arial" w:hAnsi="Arial"/>
                <w:sz w:val="24"/>
                <w:szCs w:val="24"/>
                <w:highlight w:val="cyan"/>
                <w:u w:val="single"/>
              </w:rPr>
            </w:pPr>
            <w:r w:rsidRPr="00233B59">
              <w:rPr>
                <w:rFonts w:ascii="Arial" w:hAnsi="Arial"/>
                <w:sz w:val="24"/>
                <w:szCs w:val="24"/>
                <w:highlight w:val="cyan"/>
                <w:u w:val="single"/>
              </w:rPr>
              <w:t xml:space="preserve">OR  could be deducted as followoing formula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u w:val="single"/>
              </w:rPr>
              <w:t>Unperformed Contract Price</w:t>
            </w:r>
            <w:r w:rsidRPr="00233B59">
              <w:rPr>
                <w:rFonts w:ascii="Arial" w:hAnsi="Arial"/>
                <w:sz w:val="24"/>
                <w:szCs w:val="24"/>
                <w:highlight w:val="cyan"/>
              </w:rPr>
              <w:t xml:space="preserve">  X 10%  =  Liquidated damages per day</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 xml:space="preserve">                      Delivery period (days)</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7" w:name="_Toc327105042"/>
            <w:r w:rsidRPr="00F6508E">
              <w:rPr>
                <w:rFonts w:ascii="Arial" w:hAnsi="Arial" w:cs="Arial"/>
                <w:szCs w:val="24"/>
              </w:rPr>
              <w:t>23.</w:t>
            </w:r>
            <w:r w:rsidRPr="00F6508E">
              <w:rPr>
                <w:rFonts w:ascii="Arial" w:hAnsi="Arial" w:cs="Arial"/>
                <w:szCs w:val="24"/>
              </w:rPr>
              <w:tab/>
              <w:t>Termination for Default</w:t>
            </w:r>
            <w:bookmarkEnd w:id="37"/>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23.1</w:t>
            </w:r>
            <w:r w:rsidRPr="00233B59">
              <w:rPr>
                <w:rFonts w:ascii="Arial" w:hAnsi="Arial"/>
                <w:sz w:val="24"/>
                <w:szCs w:val="24"/>
              </w:rPr>
              <w:tab/>
              <w:t>The Purchaser, without prejudice to any other remedy for breach of Contract, by written notice of default sent to the Supplier, may terminate this Contract in whole or in part in accordance with the Iraqi applicable laws:</w:t>
            </w:r>
          </w:p>
        </w:tc>
      </w:tr>
      <w:tr w:rsidR="00F045AA" w:rsidRPr="00233B59" w:rsidTr="007471F6">
        <w:trPr>
          <w:trHeight w:val="86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if the Supplier fails to deliver any or all of the Goods within the period(s) specified in the Contract, or within any extension thereof granted by the Purchaser pursuant to GCC Clause 21; or</w:t>
            </w:r>
          </w:p>
        </w:tc>
      </w:tr>
      <w:tr w:rsidR="00F045AA" w:rsidRPr="00233B59" w:rsidTr="007471F6">
        <w:trPr>
          <w:trHeight w:val="696"/>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 xml:space="preserve">if the Goods do not meet the Technical Specifications stated in the Contract </w:t>
            </w:r>
            <w:r w:rsidRPr="00233B59">
              <w:rPr>
                <w:rFonts w:ascii="Arial" w:hAnsi="Arial"/>
                <w:sz w:val="24"/>
                <w:szCs w:val="24"/>
                <w:highlight w:val="cyan"/>
              </w:rPr>
              <w:t>within 30 days from date of receiving the wrriten notification issued by the purchaser; or</w:t>
            </w:r>
          </w:p>
        </w:tc>
      </w:tr>
      <w:tr w:rsidR="00F045AA" w:rsidRPr="00233B59" w:rsidTr="007471F6">
        <w:trPr>
          <w:trHeight w:val="784"/>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(c)</w:t>
            </w:r>
            <w:r w:rsidRPr="00233B59">
              <w:rPr>
                <w:rFonts w:ascii="Arial" w:hAnsi="Arial"/>
                <w:sz w:val="24"/>
                <w:szCs w:val="24"/>
              </w:rPr>
              <w:tab/>
              <w:t>if the Supplier fails to provide any registration or other certificates in respect of the Goods within the time specified in the Special Conditions.</w:t>
            </w:r>
          </w:p>
        </w:tc>
      </w:tr>
      <w:tr w:rsidR="00F045AA" w:rsidRPr="00233B59" w:rsidTr="007471F6">
        <w:trPr>
          <w:trHeight w:val="2128"/>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(d)</w:t>
            </w:r>
            <w:r w:rsidRPr="00233B59">
              <w:rPr>
                <w:rFonts w:ascii="Arial" w:hAnsi="Arial"/>
                <w:sz w:val="24"/>
                <w:szCs w:val="24"/>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233B59">
              <w:rPr>
                <w:rFonts w:ascii="Arial" w:hAnsi="Arial"/>
                <w:sz w:val="24"/>
                <w:szCs w:val="24"/>
                <w:highlight w:val="cyan"/>
              </w:rPr>
              <w:t>15</w:t>
            </w:r>
            <w:r w:rsidRPr="00233B59">
              <w:rPr>
                <w:rFonts w:ascii="Arial" w:hAnsi="Arial"/>
                <w:sz w:val="24"/>
                <w:szCs w:val="24"/>
              </w:rPr>
              <w:t>days notice to the Supplier, terminate the Supplier's employment under the Contract and cancel the contract, and the provisions of Clause 23 shall apply as if such expulsion had been made under Sub-Clause 23.1.</w:t>
            </w:r>
          </w:p>
        </w:tc>
      </w:tr>
      <w:tr w:rsidR="00F045AA" w:rsidRPr="00233B59" w:rsidTr="007471F6">
        <w:trPr>
          <w:trHeight w:val="1241"/>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(e)</w:t>
            </w:r>
            <w:r w:rsidRPr="00233B59">
              <w:rPr>
                <w:rFonts w:ascii="Arial" w:hAnsi="Arial"/>
                <w:sz w:val="24"/>
                <w:szCs w:val="24"/>
              </w:rPr>
              <w:tab/>
              <w:t>should any employee of the Supplier be determined to have engaged in corrupt, fraudulent, collusive, coercive, or obstructive practice in accordance with GCC Sub-Clause 1.1.n during the purchase of the Goods, then that employee shall be removed.</w:t>
            </w:r>
          </w:p>
        </w:tc>
      </w:tr>
      <w:tr w:rsidR="00F045AA" w:rsidRPr="00233B59" w:rsidTr="007471F6">
        <w:trPr>
          <w:trHeight w:val="507"/>
        </w:trPr>
        <w:tc>
          <w:tcPr>
            <w:tcW w:w="2358" w:type="dxa"/>
            <w:vMerge w:val="restart"/>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 xml:space="preserve"> (f)</w:t>
            </w:r>
            <w:r w:rsidRPr="00233B59">
              <w:rPr>
                <w:rFonts w:ascii="Arial" w:hAnsi="Arial"/>
                <w:sz w:val="24"/>
                <w:szCs w:val="24"/>
              </w:rPr>
              <w:tab/>
              <w:t>if the Supplier fails to perform any other obligation(s) under the Contract.</w:t>
            </w:r>
          </w:p>
        </w:tc>
      </w:tr>
      <w:tr w:rsidR="00F045AA" w:rsidRPr="00233B59" w:rsidTr="007471F6">
        <w:trPr>
          <w:trHeight w:val="742"/>
        </w:trPr>
        <w:tc>
          <w:tcPr>
            <w:tcW w:w="2358" w:type="dxa"/>
            <w:vMerge/>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(g) if the supplier withdraw completely or partially rom the contract to another supplier or sign un-official contract with another supplier</w:t>
            </w:r>
          </w:p>
        </w:tc>
      </w:tr>
      <w:tr w:rsidR="00F045AA" w:rsidRPr="00233B59" w:rsidTr="007471F6">
        <w:trPr>
          <w:trHeight w:val="2150"/>
        </w:trPr>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23.2</w:t>
            </w:r>
            <w:r w:rsidRPr="00233B59">
              <w:rPr>
                <w:rFonts w:ascii="Arial" w:hAnsi="Arial"/>
                <w:sz w:val="24"/>
                <w:szCs w:val="24"/>
              </w:rPr>
              <w:tab/>
              <w:t>In the event the Purchaser terminates the Contract in whole or in part, pursuant to GCC Sub-Clause  23.1, the Purchaser may procure, upon such terms and in such manner as it deems appropriate, Goods or Services similar to those undelivered, and the Supplier shall be liable to the Purchaser for any excess costs for such similar Goods or Services. However, the Supplier shall continue performance of the Contract to the extent not terminated.</w:t>
            </w:r>
          </w:p>
        </w:tc>
      </w:tr>
      <w:tr w:rsidR="00F045AA" w:rsidRPr="00233B59" w:rsidTr="007471F6">
        <w:trPr>
          <w:trHeight w:val="3102"/>
        </w:trPr>
        <w:tc>
          <w:tcPr>
            <w:tcW w:w="2358" w:type="dxa"/>
          </w:tcPr>
          <w:p w:rsidR="00F045AA" w:rsidRPr="00F6508E" w:rsidRDefault="00F045AA" w:rsidP="007471F6">
            <w:pPr>
              <w:pStyle w:val="Head42"/>
              <w:tabs>
                <w:tab w:val="clear" w:pos="360"/>
              </w:tabs>
              <w:spacing w:line="240" w:lineRule="exact"/>
              <w:rPr>
                <w:rFonts w:ascii="Arial" w:hAnsi="Arial" w:cs="Arial"/>
                <w:szCs w:val="24"/>
                <w:highlight w:val="cyan"/>
              </w:rPr>
            </w:pPr>
            <w:bookmarkStart w:id="38" w:name="_Toc327105044"/>
            <w:r w:rsidRPr="00F6508E">
              <w:rPr>
                <w:rFonts w:ascii="Arial" w:hAnsi="Arial" w:cs="Arial"/>
                <w:szCs w:val="24"/>
                <w:highlight w:val="cyan"/>
              </w:rPr>
              <w:t>24.</w:t>
            </w:r>
            <w:r w:rsidRPr="00F6508E">
              <w:rPr>
                <w:rFonts w:ascii="Arial" w:hAnsi="Arial" w:cs="Arial"/>
                <w:szCs w:val="24"/>
                <w:highlight w:val="cyan"/>
              </w:rPr>
              <w:tab/>
              <w:t>Termination for Insolvency</w:t>
            </w:r>
            <w:bookmarkEnd w:id="38"/>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-The Purchaser may at any time terminate the Contract by giving written notice within 15 days to the Supplier if the Supplier becomes bankrupt or otherwise insolvent. Without retuning to the court as following cases :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if the supplier has  been insolvency , poverty, or subjected to dissolution his assets or submit a request to become under  Insolvency or poverty.</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if the relevant court issued a judgment to put the supplier assets under the hand of  Insolvency secretary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if the supplier  has agreed to carryout his contractual obligations under the observation of inspection committee  consist of his creditors.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(d) if the supplier assets have been holding ( blocked) by the relevant court which lead to inability to commit with his contractual obligations.</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In this case , the contract will be under determination without any compensation to the supplier &amp; without exceed to the purchaser rights or compensations according to the contract or what are resulted beyond.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39" w:name="_Toc327105043"/>
            <w:r w:rsidRPr="00F6508E">
              <w:rPr>
                <w:rFonts w:ascii="Arial" w:hAnsi="Arial" w:cs="Arial"/>
                <w:szCs w:val="24"/>
                <w:highlight w:val="cyan"/>
              </w:rPr>
              <w:t>25.</w:t>
            </w:r>
            <w:r w:rsidRPr="00F6508E">
              <w:rPr>
                <w:rFonts w:ascii="Arial" w:hAnsi="Arial" w:cs="Arial"/>
                <w:szCs w:val="24"/>
              </w:rPr>
              <w:tab/>
              <w:t>Force Majeure</w:t>
            </w:r>
            <w:bookmarkEnd w:id="39"/>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25.1</w:t>
            </w:r>
            <w:r w:rsidRPr="00233B59">
              <w:rPr>
                <w:rFonts w:ascii="Arial" w:hAnsi="Arial"/>
                <w:sz w:val="24"/>
                <w:szCs w:val="24"/>
              </w:rPr>
              <w:tab/>
              <w:t xml:space="preserve">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w:t>
            </w:r>
            <w:r w:rsidRPr="00233B59">
              <w:rPr>
                <w:rFonts w:ascii="Arial" w:hAnsi="Arial"/>
                <w:sz w:val="24"/>
                <w:szCs w:val="24"/>
              </w:rPr>
              <w:lastRenderedPageBreak/>
              <w:t xml:space="preserve">Majeure.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25.2</w:t>
            </w:r>
            <w:r w:rsidRPr="00233B59">
              <w:rPr>
                <w:rFonts w:ascii="Arial" w:hAnsi="Arial"/>
                <w:sz w:val="24"/>
                <w:szCs w:val="24"/>
              </w:rPr>
              <w:tab/>
            </w:r>
            <w:r w:rsidRPr="00233B59">
              <w:rPr>
                <w:rFonts w:ascii="Arial" w:hAnsi="Arial"/>
                <w:spacing w:val="-4"/>
                <w:sz w:val="24"/>
                <w:szCs w:val="2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highlight w:val="cyan"/>
              </w:rPr>
              <w:t>25.3</w:t>
            </w:r>
            <w:r w:rsidRPr="00233B59">
              <w:rPr>
                <w:rFonts w:ascii="Arial" w:hAnsi="Arial"/>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0" w:name="_Toc327105045"/>
            <w:r w:rsidRPr="00F6508E">
              <w:rPr>
                <w:rFonts w:ascii="Arial" w:hAnsi="Arial" w:cs="Arial"/>
                <w:szCs w:val="24"/>
              </w:rPr>
              <w:t>26.</w:t>
            </w:r>
            <w:r w:rsidRPr="00F6508E">
              <w:rPr>
                <w:rFonts w:ascii="Arial" w:hAnsi="Arial" w:cs="Arial"/>
                <w:szCs w:val="24"/>
              </w:rPr>
              <w:tab/>
              <w:t>Termination for Convenience</w:t>
            </w:r>
            <w:bookmarkEnd w:id="40"/>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26.1</w:t>
            </w:r>
            <w:r w:rsidRPr="00233B59">
              <w:rPr>
                <w:rFonts w:ascii="Arial" w:hAnsi="Arial"/>
                <w:sz w:val="24"/>
                <w:szCs w:val="24"/>
                <w:highlight w:val="cyan"/>
              </w:rPr>
              <w:tab/>
              <w:t>The Purchaser, by written notice sent to the Supplier, may terminate the Contract, in whole or in part, at any time for the following cases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(a) for general benefit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(b) in case there is no way to achieve the contract for anyreason agreed which are outside  the will of the two parties , which lead to impossible supplying .</w:t>
            </w:r>
          </w:p>
          <w:p w:rsidR="00F045AA" w:rsidRPr="00233B59" w:rsidRDefault="00F045AA" w:rsidP="007471F6">
            <w:pPr>
              <w:suppressAutoHyphens/>
              <w:spacing w:after="0" w:line="240" w:lineRule="exact"/>
              <w:ind w:left="477" w:hanging="425"/>
              <w:jc w:val="both"/>
              <w:rPr>
                <w:rFonts w:ascii="Arial" w:hAnsi="Arial"/>
                <w:sz w:val="24"/>
                <w:szCs w:val="24"/>
                <w:highlight w:val="cyan"/>
              </w:rPr>
            </w:pPr>
            <w:r w:rsidRPr="00233B59">
              <w:rPr>
                <w:rFonts w:ascii="Arial" w:hAnsi="Arial"/>
                <w:sz w:val="24"/>
                <w:szCs w:val="24"/>
                <w:highlight w:val="cyan"/>
              </w:rPr>
              <w:t xml:space="preserve">For ,its convenience. The notice of termination shall specify that termination is for the Purchaser’s convenience, the extent to which performance of the Supplier under the Contract is terminated, and the date upon which such termination becomes effective.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26.2   For the remaining goods, the Purchaser may elect:</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(a)</w:t>
            </w:r>
            <w:r w:rsidRPr="00233B59">
              <w:rPr>
                <w:rFonts w:ascii="Arial" w:hAnsi="Arial"/>
                <w:sz w:val="24"/>
                <w:szCs w:val="24"/>
              </w:rPr>
              <w:tab/>
              <w:t>to have any portion completed and delivered at the Contract terms and prices; and/or</w:t>
            </w:r>
          </w:p>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(b)</w:t>
            </w:r>
            <w:r w:rsidRPr="00233B59">
              <w:rPr>
                <w:rFonts w:ascii="Arial" w:hAnsi="Arial"/>
                <w:sz w:val="24"/>
                <w:szCs w:val="24"/>
              </w:rPr>
              <w:tab/>
              <w:t>to cancel the remainder and pay to the Supplier an agreed amount for partially completed Goods and Services and for materials and parts previously procured by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caps/>
                <w:smallCaps/>
                <w:sz w:val="24"/>
                <w:szCs w:val="24"/>
                <w:u w:val="single"/>
              </w:rPr>
            </w:pPr>
            <w:r w:rsidRPr="00233B59">
              <w:rPr>
                <w:rFonts w:ascii="Arial" w:hAnsi="Arial"/>
                <w:sz w:val="24"/>
                <w:szCs w:val="24"/>
              </w:rPr>
              <w:t>26.3   If the Contract is terminated for convenience of the Purchaser, the rights, duties and obligations of the parties, including all dues to the Supplier, shall be in accordance with the procedure set forth in Clause 27.</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1" w:name="_Toc327105047"/>
            <w:r w:rsidRPr="00F6508E">
              <w:rPr>
                <w:rFonts w:ascii="Arial" w:hAnsi="Arial" w:cs="Arial"/>
                <w:szCs w:val="24"/>
              </w:rPr>
              <w:t>27.</w:t>
            </w:r>
            <w:r w:rsidRPr="00F6508E">
              <w:rPr>
                <w:rFonts w:ascii="Arial" w:hAnsi="Arial" w:cs="Arial"/>
                <w:szCs w:val="24"/>
              </w:rPr>
              <w:tab/>
              <w:t>Settlement of Disputes</w:t>
            </w:r>
            <w:bookmarkEnd w:id="41"/>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27.1</w:t>
            </w:r>
            <w:r w:rsidRPr="00233B59">
              <w:rPr>
                <w:rFonts w:ascii="Arial" w:hAnsi="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27.2</w:t>
            </w:r>
            <w:r w:rsidRPr="00233B59">
              <w:rPr>
                <w:rFonts w:ascii="Arial" w:hAnsi="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27.2.1</w:t>
            </w:r>
            <w:r w:rsidRPr="00233B59">
              <w:rPr>
                <w:rFonts w:ascii="Arial" w:hAnsi="Arial"/>
                <w:b/>
                <w:sz w:val="24"/>
                <w:szCs w:val="24"/>
              </w:rPr>
              <w:tab/>
            </w:r>
            <w:r w:rsidRPr="00233B59">
              <w:rPr>
                <w:rFonts w:ascii="Arial" w:hAnsi="Arial"/>
                <w:sz w:val="24"/>
                <w:szCs w:val="24"/>
              </w:rPr>
              <w:t xml:space="preserve">Any dispute or difference in respect of which a notice of </w:t>
            </w:r>
            <w:r w:rsidRPr="00233B59">
              <w:rPr>
                <w:rFonts w:ascii="Arial" w:hAnsi="Arial"/>
                <w:sz w:val="24"/>
                <w:szCs w:val="24"/>
              </w:rPr>
              <w:lastRenderedPageBreak/>
              <w:t>intention to commence arbitration has been given in accordance with this Clause shall be finally settled by arbitration. Arbitration may be commenced prior to or after delivery of the Goods under the Contract.</w:t>
            </w:r>
          </w:p>
          <w:p w:rsidR="00F045AA" w:rsidRPr="00233B59" w:rsidRDefault="00F045AA" w:rsidP="007471F6">
            <w:pPr>
              <w:spacing w:after="0" w:line="240" w:lineRule="exact"/>
              <w:ind w:left="477" w:hanging="425"/>
              <w:jc w:val="both"/>
              <w:rPr>
                <w:rFonts w:ascii="Arial" w:hAnsi="Arial"/>
                <w:sz w:val="24"/>
                <w:szCs w:val="24"/>
              </w:rPr>
            </w:pPr>
            <w:r w:rsidRPr="00233B59">
              <w:rPr>
                <w:rFonts w:ascii="Arial" w:hAnsi="Arial"/>
                <w:sz w:val="24"/>
                <w:szCs w:val="24"/>
              </w:rPr>
              <w:t>27.2.2</w:t>
            </w:r>
            <w:r w:rsidRPr="00233B59">
              <w:rPr>
                <w:rFonts w:ascii="Arial" w:hAnsi="Arial"/>
                <w:sz w:val="24"/>
                <w:szCs w:val="24"/>
              </w:rPr>
              <w:tab/>
              <w:t xml:space="preserve">Arbitration proceedings shall be conducted in accordance with the rules of procedure </w:t>
            </w:r>
            <w:r w:rsidRPr="00233B59">
              <w:rPr>
                <w:rFonts w:ascii="Arial" w:hAnsi="Arial"/>
                <w:b/>
                <w:sz w:val="24"/>
                <w:szCs w:val="24"/>
              </w:rPr>
              <w:t>specified in the SCC</w:t>
            </w:r>
            <w:r w:rsidRPr="00233B59">
              <w:rPr>
                <w:rFonts w:ascii="Arial" w:hAnsi="Arial"/>
                <w:sz w:val="24"/>
                <w:szCs w:val="24"/>
              </w:rPr>
              <w:t xml:space="preserve">.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27.3</w:t>
            </w:r>
            <w:r w:rsidRPr="00233B59">
              <w:rPr>
                <w:rFonts w:ascii="Arial" w:hAnsi="Arial"/>
                <w:sz w:val="24"/>
                <w:szCs w:val="24"/>
              </w:rPr>
              <w:tab/>
              <w:t xml:space="preserve">Notwithstanding any reference to arbitration herein, </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(a)</w:t>
            </w:r>
            <w:r w:rsidRPr="00233B59">
              <w:rPr>
                <w:rFonts w:ascii="Arial" w:hAnsi="Arial"/>
                <w:sz w:val="24"/>
                <w:szCs w:val="24"/>
              </w:rPr>
              <w:tab/>
              <w:t>the parties shall continue to perform their respective obligations under the Contract unless they otherwise agree; and</w:t>
            </w:r>
          </w:p>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(b)</w:t>
            </w:r>
            <w:r w:rsidRPr="00233B59">
              <w:rPr>
                <w:rFonts w:ascii="Arial" w:hAnsi="Arial"/>
                <w:sz w:val="24"/>
                <w:szCs w:val="24"/>
              </w:rPr>
              <w:tab/>
              <w:t>the Purchaser shall pay the Supplier any monies due the Supplier.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2" w:name="_Toc327105048"/>
            <w:r w:rsidRPr="00F6508E">
              <w:rPr>
                <w:rFonts w:ascii="Arial" w:hAnsi="Arial" w:cs="Arial"/>
                <w:szCs w:val="24"/>
              </w:rPr>
              <w:t>28.</w:t>
            </w:r>
            <w:r w:rsidRPr="00F6508E">
              <w:rPr>
                <w:rFonts w:ascii="Arial" w:hAnsi="Arial" w:cs="Arial"/>
                <w:szCs w:val="24"/>
              </w:rPr>
              <w:tab/>
              <w:t>Limitation of Liability</w:t>
            </w:r>
            <w:bookmarkEnd w:id="42"/>
          </w:p>
        </w:tc>
        <w:tc>
          <w:tcPr>
            <w:tcW w:w="6840" w:type="dxa"/>
          </w:tcPr>
          <w:p w:rsidR="00F045AA" w:rsidRPr="00233B59" w:rsidRDefault="00F045AA" w:rsidP="007471F6">
            <w:pPr>
              <w:spacing w:after="0" w:line="240" w:lineRule="exact"/>
              <w:ind w:left="477" w:hanging="425"/>
              <w:rPr>
                <w:rFonts w:ascii="Arial" w:hAnsi="Arial"/>
                <w:sz w:val="24"/>
                <w:szCs w:val="24"/>
              </w:rPr>
            </w:pPr>
            <w:r w:rsidRPr="00233B59">
              <w:rPr>
                <w:rFonts w:ascii="Arial" w:hAnsi="Arial"/>
                <w:sz w:val="24"/>
                <w:szCs w:val="24"/>
              </w:rPr>
              <w:t>28.1</w:t>
            </w:r>
            <w:r w:rsidRPr="00233B59">
              <w:rPr>
                <w:rFonts w:ascii="Arial" w:hAnsi="Arial"/>
                <w:sz w:val="24"/>
                <w:szCs w:val="24"/>
              </w:rPr>
              <w:tab/>
              <w:t>Except in cases of criminal negligence or willful misconduct, and in the case of infringement pursuant to Clause 7,</w:t>
            </w:r>
          </w:p>
          <w:p w:rsidR="00F045AA" w:rsidRPr="00233B59" w:rsidRDefault="00F045AA" w:rsidP="007471F6">
            <w:pPr>
              <w:spacing w:after="0" w:line="240" w:lineRule="exact"/>
              <w:ind w:left="477" w:hanging="425"/>
              <w:jc w:val="both"/>
              <w:rPr>
                <w:rFonts w:ascii="Arial" w:hAnsi="Arial"/>
                <w:sz w:val="24"/>
                <w:szCs w:val="24"/>
                <w:highlight w:val="red"/>
              </w:rPr>
            </w:pPr>
            <w:r w:rsidRPr="00233B59">
              <w:rPr>
                <w:rFonts w:ascii="Arial" w:hAnsi="Arial"/>
                <w:sz w:val="24"/>
                <w:szCs w:val="24"/>
              </w:rPr>
              <w:t>(a)</w:t>
            </w:r>
            <w:r w:rsidRPr="00233B59">
              <w:rPr>
                <w:rFonts w:ascii="Arial" w:hAnsi="Arial"/>
                <w:sz w:val="24"/>
                <w:szCs w:val="24"/>
              </w:rPr>
              <w:tab/>
              <w:t xml:space="preserve">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3" w:name="_Toc327105049"/>
            <w:r w:rsidRPr="00F6508E">
              <w:rPr>
                <w:rFonts w:ascii="Arial" w:hAnsi="Arial" w:cs="Arial"/>
                <w:szCs w:val="24"/>
              </w:rPr>
              <w:t>29.</w:t>
            </w:r>
            <w:r w:rsidRPr="00F6508E">
              <w:rPr>
                <w:rFonts w:ascii="Arial" w:hAnsi="Arial" w:cs="Arial"/>
                <w:szCs w:val="24"/>
              </w:rPr>
              <w:tab/>
              <w:t>Governing Language</w:t>
            </w:r>
            <w:bookmarkEnd w:id="43"/>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29.1</w:t>
            </w:r>
            <w:r w:rsidRPr="00233B59">
              <w:rPr>
                <w:rFonts w:ascii="Arial" w:hAnsi="Arial"/>
                <w:sz w:val="24"/>
                <w:szCs w:val="24"/>
              </w:rPr>
              <w:tab/>
              <w:t>The language of the Contract shall govern its interpretation. All correspondence and other documents pertaining to the Contract that are exchanged by the parties shall be written in the same language.</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4" w:name="_Toc327105050"/>
            <w:r w:rsidRPr="00F6508E">
              <w:rPr>
                <w:rFonts w:ascii="Arial" w:hAnsi="Arial" w:cs="Arial"/>
                <w:szCs w:val="24"/>
              </w:rPr>
              <w:t>30.</w:t>
            </w:r>
            <w:r w:rsidRPr="00F6508E">
              <w:rPr>
                <w:rFonts w:ascii="Arial" w:hAnsi="Arial" w:cs="Arial"/>
                <w:szCs w:val="24"/>
              </w:rPr>
              <w:tab/>
              <w:t>Applicable Law</w:t>
            </w:r>
            <w:bookmarkEnd w:id="44"/>
          </w:p>
          <w:p w:rsidR="00F045AA" w:rsidRPr="00F6508E" w:rsidRDefault="00F045AA" w:rsidP="007471F6">
            <w:pPr>
              <w:pStyle w:val="Head42"/>
              <w:tabs>
                <w:tab w:val="clear" w:pos="360"/>
              </w:tabs>
              <w:spacing w:line="240" w:lineRule="exact"/>
              <w:rPr>
                <w:rFonts w:ascii="Arial" w:hAnsi="Arial" w:cs="Arial"/>
                <w:b w:val="0"/>
                <w:strike/>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30.1</w:t>
            </w:r>
            <w:r w:rsidRPr="00233B59">
              <w:rPr>
                <w:rFonts w:ascii="Arial" w:hAnsi="Arial"/>
                <w:sz w:val="24"/>
                <w:szCs w:val="24"/>
              </w:rPr>
              <w:tab/>
              <w:t>The Contract shall be interpreted in accordance with the Iraqi Law and guardianship of Iraqi judicial system.</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5" w:name="_Toc327105052"/>
            <w:r w:rsidRPr="00F6508E">
              <w:rPr>
                <w:rFonts w:ascii="Arial" w:hAnsi="Arial" w:cs="Arial"/>
                <w:szCs w:val="24"/>
              </w:rPr>
              <w:t>31.</w:t>
            </w:r>
            <w:r w:rsidRPr="00F6508E">
              <w:rPr>
                <w:rFonts w:ascii="Arial" w:hAnsi="Arial" w:cs="Arial"/>
                <w:szCs w:val="24"/>
              </w:rPr>
              <w:tab/>
              <w:t>Notices</w:t>
            </w:r>
            <w:bookmarkEnd w:id="45"/>
          </w:p>
        </w:tc>
        <w:tc>
          <w:tcPr>
            <w:tcW w:w="6840" w:type="dxa"/>
          </w:tcPr>
          <w:p w:rsidR="00F045AA" w:rsidRPr="00233B59" w:rsidRDefault="00F045AA" w:rsidP="007471F6">
            <w:pPr>
              <w:suppressAutoHyphens/>
              <w:spacing w:after="0" w:line="240" w:lineRule="exact"/>
              <w:ind w:left="477" w:hanging="425"/>
              <w:jc w:val="both"/>
              <w:rPr>
                <w:rFonts w:ascii="Arial" w:hAnsi="Arial"/>
                <w:b/>
                <w:sz w:val="24"/>
                <w:szCs w:val="24"/>
              </w:rPr>
            </w:pPr>
            <w:r w:rsidRPr="00233B59">
              <w:rPr>
                <w:rFonts w:ascii="Arial" w:hAnsi="Arial"/>
                <w:sz w:val="24"/>
                <w:szCs w:val="24"/>
              </w:rPr>
              <w:t>31.1</w:t>
            </w:r>
            <w:r w:rsidRPr="00233B59">
              <w:rPr>
                <w:rFonts w:ascii="Arial" w:hAnsi="Arial"/>
                <w:sz w:val="24"/>
                <w:szCs w:val="24"/>
              </w:rPr>
              <w:tab/>
              <w:t>Any notice given by one party to the other pursuant to this Contract shall be sent to the other party in writing or by cable</w:t>
            </w:r>
            <w:r w:rsidRPr="00233B59">
              <w:rPr>
                <w:rFonts w:ascii="Arial" w:hAnsi="Arial"/>
                <w:spacing w:val="-4"/>
                <w:sz w:val="24"/>
                <w:szCs w:val="24"/>
              </w:rPr>
              <w:t xml:space="preserve"> (the term “cable” is deemed to include electronic mail, telex, or facsimile) </w:t>
            </w:r>
            <w:r w:rsidRPr="00233B59">
              <w:rPr>
                <w:rFonts w:ascii="Arial" w:hAnsi="Arial"/>
                <w:sz w:val="24"/>
                <w:szCs w:val="24"/>
              </w:rPr>
              <w:t xml:space="preserve"> and confirmed in writing to the other party’s address </w:t>
            </w:r>
            <w:r w:rsidRPr="00233B59">
              <w:rPr>
                <w:rFonts w:ascii="Arial" w:hAnsi="Arial"/>
                <w:b/>
                <w:sz w:val="24"/>
                <w:szCs w:val="24"/>
              </w:rPr>
              <w:t xml:space="preserve">specified in the SCC.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31.2</w:t>
            </w:r>
            <w:r w:rsidRPr="00233B59">
              <w:rPr>
                <w:rFonts w:ascii="Arial" w:hAnsi="Arial"/>
                <w:sz w:val="24"/>
                <w:szCs w:val="24"/>
              </w:rPr>
              <w:tab/>
              <w:t>A notice shall be effective when delivered or on the notice’s effective date, whichever is later.</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6" w:name="_Toc327105053"/>
            <w:r w:rsidRPr="00F6508E">
              <w:rPr>
                <w:rFonts w:ascii="Arial" w:hAnsi="Arial" w:cs="Arial"/>
                <w:szCs w:val="24"/>
              </w:rPr>
              <w:t>32.</w:t>
            </w:r>
            <w:r w:rsidRPr="00F6508E">
              <w:rPr>
                <w:rFonts w:ascii="Arial" w:hAnsi="Arial" w:cs="Arial"/>
                <w:szCs w:val="24"/>
              </w:rPr>
              <w:tab/>
              <w:t>Taxes and Duties</w:t>
            </w:r>
            <w:bookmarkEnd w:id="46"/>
          </w:p>
        </w:tc>
        <w:tc>
          <w:tcPr>
            <w:tcW w:w="6840" w:type="dxa"/>
          </w:tcPr>
          <w:p w:rsidR="00F045AA" w:rsidRPr="00233B59"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32.1</w:t>
            </w:r>
            <w:r w:rsidRPr="00233B59">
              <w:rPr>
                <w:rFonts w:ascii="Arial" w:hAnsi="Arial"/>
                <w:sz w:val="24"/>
                <w:szCs w:val="24"/>
              </w:rPr>
              <w:tab/>
              <w:t xml:space="preserve">A Supplier supplying Goods from abroad shall be entirely responsible for all taxes, stamp, duties, license fees, and other such levies imposed outside Iraq. </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Default="00F045AA" w:rsidP="007471F6">
            <w:pPr>
              <w:suppressAutoHyphens/>
              <w:spacing w:after="0" w:line="240" w:lineRule="exact"/>
              <w:ind w:left="477" w:hanging="425"/>
              <w:jc w:val="both"/>
              <w:rPr>
                <w:rFonts w:ascii="Arial" w:hAnsi="Arial"/>
                <w:sz w:val="24"/>
                <w:szCs w:val="24"/>
              </w:rPr>
            </w:pPr>
            <w:r w:rsidRPr="00233B59">
              <w:rPr>
                <w:rFonts w:ascii="Arial" w:hAnsi="Arial"/>
                <w:sz w:val="24"/>
                <w:szCs w:val="24"/>
              </w:rPr>
              <w:t>32.2</w:t>
            </w:r>
            <w:r w:rsidRPr="00233B59">
              <w:rPr>
                <w:rFonts w:ascii="Arial" w:hAnsi="Arial"/>
                <w:sz w:val="24"/>
                <w:szCs w:val="24"/>
              </w:rPr>
              <w:tab/>
              <w:t>A Supplier supplying Goods offered from within Iraq shall be entirely responsible for all taxes, duties, license fees, etc., incurred until delivery of the contracted Goods to the Purchaser.</w:t>
            </w:r>
          </w:p>
          <w:p w:rsidR="00DE3734" w:rsidRPr="00233B59" w:rsidRDefault="00DE3734" w:rsidP="007471F6">
            <w:pPr>
              <w:suppressAutoHyphens/>
              <w:spacing w:after="0" w:line="240" w:lineRule="exact"/>
              <w:ind w:left="477" w:hanging="425"/>
              <w:jc w:val="both"/>
              <w:rPr>
                <w:rFonts w:ascii="Arial" w:hAnsi="Arial"/>
                <w:sz w:val="24"/>
                <w:szCs w:val="24"/>
              </w:rPr>
            </w:pPr>
            <w:r>
              <w:rPr>
                <w:rFonts w:ascii="Arial" w:hAnsi="Arial"/>
                <w:sz w:val="24"/>
                <w:szCs w:val="24"/>
              </w:rPr>
              <w:t xml:space="preserve">32.3 </w:t>
            </w:r>
            <w:r>
              <w:rPr>
                <w:rFonts w:ascii="Arial" w:hAnsi="Arial"/>
                <w:b/>
                <w:bCs/>
                <w:sz w:val="24"/>
                <w:szCs w:val="24"/>
              </w:rPr>
              <w:t>The awarded company bears (the 2</w:t>
            </w:r>
            <w:r>
              <w:rPr>
                <w:rFonts w:ascii="Arial" w:hAnsi="Arial"/>
                <w:b/>
                <w:bCs/>
                <w:sz w:val="28"/>
                <w:szCs w:val="28"/>
                <w:vertAlign w:val="superscript"/>
              </w:rPr>
              <w:t>nd</w:t>
            </w:r>
            <w:r>
              <w:rPr>
                <w:rFonts w:ascii="Arial" w:hAnsi="Arial"/>
                <w:b/>
                <w:bCs/>
                <w:sz w:val="24"/>
                <w:szCs w:val="24"/>
              </w:rPr>
              <w:t xml:space="preserve"> part that contracted with our company ) all customs fees</w:t>
            </w:r>
          </w:p>
        </w:tc>
      </w:tr>
      <w:tr w:rsidR="00F045AA" w:rsidRPr="00233B59" w:rsidTr="007471F6">
        <w:tc>
          <w:tcPr>
            <w:tcW w:w="2358" w:type="dxa"/>
          </w:tcPr>
          <w:p w:rsidR="00F045AA" w:rsidRPr="00F6508E" w:rsidRDefault="00F045AA" w:rsidP="007471F6">
            <w:pPr>
              <w:pStyle w:val="Head42"/>
              <w:tabs>
                <w:tab w:val="clear" w:pos="360"/>
              </w:tabs>
              <w:spacing w:line="240" w:lineRule="exact"/>
              <w:rPr>
                <w:rFonts w:ascii="Arial" w:hAnsi="Arial" w:cs="Arial"/>
                <w:szCs w:val="24"/>
              </w:rPr>
            </w:pPr>
            <w:bookmarkStart w:id="47" w:name="_Toc327105054"/>
            <w:r w:rsidRPr="00F6508E">
              <w:rPr>
                <w:rFonts w:ascii="Arial" w:hAnsi="Arial" w:cs="Arial"/>
                <w:szCs w:val="24"/>
              </w:rPr>
              <w:t>33.</w:t>
            </w:r>
            <w:r w:rsidRPr="00F6508E">
              <w:rPr>
                <w:rFonts w:ascii="Arial" w:hAnsi="Arial" w:cs="Arial"/>
                <w:szCs w:val="24"/>
              </w:rPr>
              <w:tab/>
              <w:t>Withholding and lien in respect of sums claimed</w:t>
            </w:r>
            <w:bookmarkEnd w:id="47"/>
          </w:p>
          <w:p w:rsidR="00F045AA" w:rsidRPr="00F6508E" w:rsidRDefault="00F045AA" w:rsidP="007471F6">
            <w:pPr>
              <w:pStyle w:val="Head42"/>
              <w:tabs>
                <w:tab w:val="clear" w:pos="360"/>
              </w:tabs>
              <w:spacing w:line="240" w:lineRule="exact"/>
              <w:rPr>
                <w:rFonts w:ascii="Arial" w:hAnsi="Arial" w:cs="Arial"/>
                <w:szCs w:val="24"/>
              </w:rPr>
            </w:pPr>
          </w:p>
          <w:p w:rsidR="00F045AA" w:rsidRPr="00F6508E" w:rsidRDefault="00F045AA" w:rsidP="007471F6">
            <w:pPr>
              <w:pStyle w:val="Head42"/>
              <w:tabs>
                <w:tab w:val="clear" w:pos="360"/>
              </w:tabs>
              <w:spacing w:line="240" w:lineRule="exact"/>
              <w:rPr>
                <w:rFonts w:ascii="Arial" w:hAnsi="Arial" w:cs="Arial"/>
                <w:szCs w:val="24"/>
              </w:rPr>
            </w:pPr>
          </w:p>
        </w:tc>
        <w:tc>
          <w:tcPr>
            <w:tcW w:w="6840" w:type="dxa"/>
          </w:tcPr>
          <w:p w:rsidR="00F045AA" w:rsidRPr="00F6508E" w:rsidRDefault="00F045AA" w:rsidP="007471F6">
            <w:pPr>
              <w:pStyle w:val="Default"/>
              <w:spacing w:line="240" w:lineRule="exact"/>
              <w:ind w:left="477" w:hanging="425"/>
              <w:jc w:val="both"/>
              <w:rPr>
                <w:rFonts w:ascii="Arial" w:hAnsi="Arial" w:cs="Arial"/>
                <w:color w:val="auto"/>
                <w:lang w:val="en-US" w:eastAsia="en-US" w:bidi="ar-SA"/>
              </w:rPr>
            </w:pPr>
            <w:r w:rsidRPr="00F6508E">
              <w:rPr>
                <w:rFonts w:ascii="Arial" w:hAnsi="Arial" w:cs="Arial"/>
                <w:color w:val="auto"/>
                <w:lang w:val="en-US" w:eastAsia="en-US" w:bidi="ar-SA"/>
              </w:rPr>
              <w:t>33.1</w:t>
            </w:r>
            <w:r w:rsidRPr="00F6508E">
              <w:rPr>
                <w:rFonts w:ascii="Arial" w:hAnsi="Arial" w:cs="Arial"/>
                <w:color w:val="auto"/>
                <w:lang w:val="en-US" w:eastAsia="en-US" w:bidi="ar-SA"/>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w:t>
            </w:r>
            <w:r w:rsidRPr="00F6508E">
              <w:rPr>
                <w:rFonts w:ascii="Arial" w:hAnsi="Arial" w:cs="Arial"/>
                <w:color w:val="auto"/>
                <w:lang w:val="en-US" w:eastAsia="en-US" w:bidi="ar-SA"/>
              </w:rPr>
              <w:lastRenderedPageBreak/>
              <w:t>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anytime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F045AA" w:rsidRPr="00F6508E" w:rsidRDefault="00F045AA" w:rsidP="00F045AA">
      <w:pPr>
        <w:pStyle w:val="Heading1"/>
        <w:spacing w:before="0" w:after="0" w:line="240" w:lineRule="exact"/>
        <w:rPr>
          <w:sz w:val="24"/>
          <w:szCs w:val="24"/>
        </w:rPr>
        <w:sectPr w:rsidR="00F045AA" w:rsidRPr="00F6508E" w:rsidSect="00114D9D">
          <w:headerReference w:type="default" r:id="rId21"/>
          <w:headerReference w:type="first" r:id="rId22"/>
          <w:endnotePr>
            <w:numFmt w:val="decimal"/>
          </w:endnotePr>
          <w:pgSz w:w="12240" w:h="15840" w:code="1"/>
          <w:pgMar w:top="562" w:right="562" w:bottom="562" w:left="562" w:header="720" w:footer="720" w:gutter="0"/>
          <w:cols w:space="720"/>
          <w:noEndnote/>
          <w:titlePg/>
          <w:docGrid w:linePitch="326"/>
        </w:sect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VIII. Special Conditions of Contract</w:t>
      </w:r>
    </w:p>
    <w:p w:rsidR="00F045AA" w:rsidRPr="00F6508E" w:rsidRDefault="00F045AA" w:rsidP="00F045AA">
      <w:pPr>
        <w:pStyle w:val="Heading2"/>
        <w:spacing w:line="240" w:lineRule="exact"/>
        <w:jc w:val="left"/>
        <w:rPr>
          <w:rFonts w:ascii="Arial" w:hAnsi="Arial" w:cs="Arial"/>
          <w:sz w:val="24"/>
          <w:szCs w:val="24"/>
        </w:rPr>
      </w:pPr>
      <w:bookmarkStart w:id="48" w:name="_Toc451918856"/>
      <w:bookmarkStart w:id="49" w:name="_Toc454181539"/>
      <w:bookmarkStart w:id="50" w:name="_Toc464878028"/>
      <w:bookmarkStart w:id="51" w:name="_Toc327105420"/>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Special Conditions of Contract</w:t>
      </w:r>
      <w:bookmarkEnd w:id="48"/>
      <w:bookmarkEnd w:id="49"/>
      <w:bookmarkEnd w:id="50"/>
      <w:bookmarkEnd w:id="51"/>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{Similar to the Bid Data Sheet in Section II, the clauses in this Section are intended to assist the Purchaser in providing Contract-specific information in relation to corresponding clauses in the General Conditions of Contract (GCC).</w:t>
      </w:r>
    </w:p>
    <w:p w:rsidR="00F045AA" w:rsidRPr="00F6508E" w:rsidRDefault="00F045AA" w:rsidP="00F045AA">
      <w:pPr>
        <w:pStyle w:val="explanatoryclause"/>
        <w:spacing w:after="0" w:line="240" w:lineRule="exact"/>
        <w:rPr>
          <w:rFonts w:cs="Arial"/>
          <w:szCs w:val="24"/>
        </w:rPr>
      </w:pPr>
      <w:r w:rsidRPr="00F6508E">
        <w:rPr>
          <w:rFonts w:cs="Arial"/>
          <w:szCs w:val="24"/>
          <w:highlight w:val="yellow"/>
        </w:rPr>
        <w:t>The provisions of Section VIII complement the GCC included in Section VII, specifying contractual requirements linked to the special circumstances of thePurchaser Iraq, the sector, and the Goods purchased.</w:t>
      </w:r>
    </w:p>
    <w:p w:rsidR="00F045AA" w:rsidRPr="00F6508E" w:rsidRDefault="00F045AA" w:rsidP="00F045AA">
      <w:pPr>
        <w:pStyle w:val="explanatoryclause"/>
        <w:spacing w:after="0" w:line="240" w:lineRule="exact"/>
        <w:rPr>
          <w:rFonts w:cs="Arial"/>
          <w:szCs w:val="24"/>
          <w:highlight w:val="yellow"/>
          <w:u w:val="single"/>
        </w:rPr>
      </w:pPr>
      <w:r w:rsidRPr="00F6508E">
        <w:rPr>
          <w:rFonts w:cs="Arial"/>
          <w:szCs w:val="24"/>
          <w:highlight w:val="yellow"/>
          <w:u w:val="single"/>
        </w:rPr>
        <w:t>In preparing this section, the following aspects should be checked: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The correct version of the Special Conditions of Contract must be used as a base, dependent upon the type of Goods being procured.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u w:val="single"/>
        </w:rPr>
      </w:pPr>
      <w:r w:rsidRPr="00F6508E">
        <w:rPr>
          <w:rFonts w:cs="Arial"/>
          <w:szCs w:val="24"/>
          <w:highlight w:val="yellow"/>
          <w:u w:val="single"/>
        </w:rPr>
        <w:t>Information that complements provisions of Section VII, GCC, must be incorporated</w:t>
      </w:r>
    </w:p>
    <w:p w:rsidR="00F045AA" w:rsidRPr="00F6508E" w:rsidRDefault="00F045AA" w:rsidP="00F045AA">
      <w:pPr>
        <w:pStyle w:val="explanatoryclause"/>
        <w:numPr>
          <w:ilvl w:val="0"/>
          <w:numId w:val="24"/>
        </w:numPr>
        <w:tabs>
          <w:tab w:val="clear" w:pos="720"/>
        </w:tabs>
        <w:spacing w:after="0" w:line="240" w:lineRule="exact"/>
        <w:ind w:left="1440"/>
        <w:rPr>
          <w:rFonts w:cs="Arial"/>
          <w:szCs w:val="24"/>
          <w:highlight w:val="yellow"/>
        </w:rPr>
      </w:pPr>
      <w:r w:rsidRPr="00F6508E">
        <w:rPr>
          <w:rFonts w:cs="Arial"/>
          <w:szCs w:val="24"/>
          <w:highlight w:val="yellow"/>
          <w:u w:val="single"/>
        </w:rPr>
        <w:t>Amendments and/or supplements to provisions of Section VII, GCC, as necessitated by the circumstances of the specific purchase, must also be incorporated</w:t>
      </w:r>
      <w:r w:rsidRPr="00F6508E">
        <w:rPr>
          <w:rFonts w:cs="Arial"/>
          <w:szCs w:val="24"/>
          <w:highlight w:val="yellow"/>
        </w:rPr>
        <w:t>.}</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52"/>
        <w:tabs>
          <w:tab w:val="clear" w:pos="533"/>
        </w:tabs>
        <w:spacing w:before="0" w:after="0" w:line="240" w:lineRule="exact"/>
        <w:rPr>
          <w:rFonts w:ascii="Arial" w:hAnsi="Arial" w:cs="Arial"/>
          <w:b w:val="0"/>
          <w:szCs w:val="24"/>
        </w:rPr>
      </w:pPr>
    </w:p>
    <w:p w:rsidR="00F045AA" w:rsidRPr="00F6508E" w:rsidRDefault="00F045AA" w:rsidP="00F045AA">
      <w:pPr>
        <w:spacing w:after="0" w:line="240" w:lineRule="exact"/>
        <w:jc w:val="center"/>
        <w:rPr>
          <w:b/>
          <w:sz w:val="24"/>
          <w:szCs w:val="24"/>
        </w:rPr>
      </w:pPr>
      <w:r w:rsidRPr="00F6508E">
        <w:rPr>
          <w:rFonts w:ascii="Arial" w:hAnsi="Arial"/>
          <w:sz w:val="24"/>
          <w:szCs w:val="24"/>
        </w:rPr>
        <w:br w:type="page"/>
      </w:r>
      <w:r w:rsidRPr="00F6508E">
        <w:rPr>
          <w:b/>
          <w:sz w:val="24"/>
          <w:szCs w:val="24"/>
        </w:rPr>
        <w:lastRenderedPageBreak/>
        <w:t>Special Conditions of Contract</w:t>
      </w:r>
    </w:p>
    <w:tbl>
      <w:tblPr>
        <w:tblW w:w="10632"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560"/>
        <w:gridCol w:w="9072"/>
      </w:tblGrid>
      <w:tr w:rsidR="002A5288" w:rsidRPr="00233B59" w:rsidTr="00D9385B">
        <w:trPr>
          <w:trHeight w:val="894"/>
        </w:trPr>
        <w:tc>
          <w:tcPr>
            <w:tcW w:w="10632" w:type="dxa"/>
            <w:gridSpan w:val="2"/>
            <w:tcBorders>
              <w:bottom w:val="nil"/>
            </w:tcBorders>
          </w:tcPr>
          <w:p w:rsidR="002A5288" w:rsidRPr="00233B59" w:rsidRDefault="002A5288" w:rsidP="00D9385B">
            <w:pPr>
              <w:suppressAutoHyphens/>
              <w:spacing w:after="0" w:line="240" w:lineRule="exact"/>
              <w:jc w:val="both"/>
              <w:rPr>
                <w:sz w:val="24"/>
                <w:szCs w:val="24"/>
              </w:rPr>
            </w:pPr>
            <w:r w:rsidRPr="00233B59">
              <w:rPr>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tc>
      </w:tr>
      <w:tr w:rsidR="002A5288" w:rsidRPr="00233B59" w:rsidTr="00D9385B">
        <w:trPr>
          <w:trHeight w:val="153"/>
        </w:trPr>
        <w:tc>
          <w:tcPr>
            <w:tcW w:w="10632" w:type="dxa"/>
            <w:gridSpan w:val="2"/>
            <w:tcBorders>
              <w:top w:val="nil"/>
            </w:tcBorders>
          </w:tcPr>
          <w:p w:rsidR="002A5288" w:rsidRPr="00233B59" w:rsidRDefault="002A5288" w:rsidP="00D9385B">
            <w:pPr>
              <w:suppressAutoHyphens/>
              <w:spacing w:after="0" w:line="240" w:lineRule="exact"/>
              <w:jc w:val="both"/>
              <w:rPr>
                <w:sz w:val="24"/>
                <w:szCs w:val="24"/>
              </w:rPr>
            </w:pPr>
          </w:p>
        </w:tc>
      </w:tr>
      <w:tr w:rsidR="002A5288" w:rsidRPr="00233B59" w:rsidTr="00D9385B">
        <w:trPr>
          <w:trHeight w:val="529"/>
        </w:trPr>
        <w:tc>
          <w:tcPr>
            <w:tcW w:w="1560" w:type="dxa"/>
          </w:tcPr>
          <w:p w:rsidR="002A5288" w:rsidRPr="00233B59" w:rsidRDefault="002A5288" w:rsidP="00D9385B">
            <w:pPr>
              <w:spacing w:after="0" w:line="240" w:lineRule="exact"/>
              <w:rPr>
                <w:sz w:val="24"/>
                <w:szCs w:val="24"/>
              </w:rPr>
            </w:pPr>
            <w:r w:rsidRPr="00233B59">
              <w:rPr>
                <w:sz w:val="24"/>
                <w:szCs w:val="24"/>
              </w:rPr>
              <w:t>GCC 1.1 (h)</w:t>
            </w:r>
          </w:p>
        </w:tc>
        <w:tc>
          <w:tcPr>
            <w:tcW w:w="9072" w:type="dxa"/>
          </w:tcPr>
          <w:p w:rsidR="002A5288" w:rsidRPr="00233B59" w:rsidRDefault="002A5288" w:rsidP="00D9385B">
            <w:pPr>
              <w:spacing w:after="0" w:line="240" w:lineRule="exact"/>
              <w:ind w:left="612" w:hanging="612"/>
              <w:jc w:val="both"/>
              <w:rPr>
                <w:sz w:val="24"/>
                <w:szCs w:val="24"/>
              </w:rPr>
            </w:pPr>
            <w:r w:rsidRPr="00233B59">
              <w:rPr>
                <w:sz w:val="24"/>
                <w:szCs w:val="24"/>
              </w:rPr>
              <w:t xml:space="preserve">The Purchaser is: </w:t>
            </w:r>
            <w:r w:rsidRPr="00233B59">
              <w:rPr>
                <w:sz w:val="24"/>
                <w:szCs w:val="24"/>
                <w:highlight w:val="lightGray"/>
              </w:rPr>
              <w:t>[</w:t>
            </w:r>
            <w:r w:rsidRPr="00233B59">
              <w:rPr>
                <w:sz w:val="24"/>
                <w:szCs w:val="24"/>
              </w:rPr>
              <w:t xml:space="preserve">Minstry of Health / Environment / The State Comany for Marketing Drugs and Medical Appliances (Kimadia) </w:t>
            </w:r>
            <w:r w:rsidRPr="00233B59">
              <w:rPr>
                <w:b/>
                <w:sz w:val="24"/>
                <w:szCs w:val="24"/>
              </w:rPr>
              <w:t>]</w:t>
            </w:r>
            <w:r w:rsidRPr="00233B59">
              <w:rPr>
                <w:sz w:val="24"/>
                <w:szCs w:val="24"/>
              </w:rPr>
              <w:t>.</w:t>
            </w:r>
          </w:p>
        </w:tc>
      </w:tr>
      <w:tr w:rsidR="002A5288" w:rsidRPr="00233B59" w:rsidTr="00D9385B">
        <w:trPr>
          <w:trHeight w:val="266"/>
        </w:trPr>
        <w:tc>
          <w:tcPr>
            <w:tcW w:w="1560" w:type="dxa"/>
          </w:tcPr>
          <w:p w:rsidR="002A5288" w:rsidRPr="00233B59" w:rsidRDefault="002A5288" w:rsidP="00D9385B">
            <w:pPr>
              <w:spacing w:after="0" w:line="240" w:lineRule="exact"/>
              <w:rPr>
                <w:sz w:val="24"/>
                <w:szCs w:val="24"/>
              </w:rPr>
            </w:pPr>
            <w:r w:rsidRPr="00233B59">
              <w:rPr>
                <w:sz w:val="24"/>
                <w:szCs w:val="24"/>
              </w:rPr>
              <w:t>GCC 1.1 (m)</w:t>
            </w:r>
          </w:p>
        </w:tc>
        <w:tc>
          <w:tcPr>
            <w:tcW w:w="9072" w:type="dxa"/>
          </w:tcPr>
          <w:p w:rsidR="002A5288" w:rsidRPr="00233B59" w:rsidRDefault="002A5288" w:rsidP="00D9385B">
            <w:pPr>
              <w:spacing w:after="0" w:line="240" w:lineRule="exact"/>
              <w:ind w:left="612" w:hanging="612"/>
              <w:jc w:val="both"/>
              <w:rPr>
                <w:sz w:val="24"/>
                <w:szCs w:val="24"/>
              </w:rPr>
            </w:pPr>
            <w:r w:rsidRPr="00233B59">
              <w:rPr>
                <w:sz w:val="24"/>
                <w:szCs w:val="24"/>
              </w:rPr>
              <w:t xml:space="preserve">The Supplier is: </w:t>
            </w:r>
            <w:r w:rsidRPr="00233B59">
              <w:rPr>
                <w:sz w:val="24"/>
                <w:szCs w:val="24"/>
                <w:highlight w:val="lightGray"/>
              </w:rPr>
              <w:t xml:space="preserve">[insert: </w:t>
            </w:r>
            <w:r w:rsidRPr="00233B59">
              <w:rPr>
                <w:b/>
                <w:sz w:val="24"/>
                <w:szCs w:val="24"/>
                <w:highlight w:val="lightGray"/>
              </w:rPr>
              <w:t>name of Supplier</w:t>
            </w:r>
            <w:r w:rsidRPr="00233B59">
              <w:rPr>
                <w:b/>
                <w:sz w:val="24"/>
                <w:szCs w:val="24"/>
              </w:rPr>
              <w:t>]</w:t>
            </w:r>
            <w:r w:rsidRPr="00233B59">
              <w:rPr>
                <w:sz w:val="24"/>
                <w:szCs w:val="24"/>
              </w:rPr>
              <w:t>.</w:t>
            </w:r>
          </w:p>
        </w:tc>
      </w:tr>
      <w:tr w:rsidR="002A5288" w:rsidRPr="00233B59" w:rsidTr="00D9385B">
        <w:tc>
          <w:tcPr>
            <w:tcW w:w="1560" w:type="dxa"/>
          </w:tcPr>
          <w:p w:rsidR="002A5288" w:rsidRPr="00CC16DB" w:rsidRDefault="002A5288" w:rsidP="00D9385B">
            <w:pPr>
              <w:spacing w:after="0"/>
              <w:ind w:left="132"/>
              <w:rPr>
                <w:sz w:val="24"/>
                <w:szCs w:val="24"/>
              </w:rPr>
            </w:pPr>
            <w:r w:rsidRPr="00CC16DB">
              <w:rPr>
                <w:sz w:val="24"/>
                <w:szCs w:val="24"/>
              </w:rPr>
              <w:t>GCC5</w:t>
            </w:r>
          </w:p>
        </w:tc>
        <w:tc>
          <w:tcPr>
            <w:tcW w:w="9072" w:type="dxa"/>
          </w:tcPr>
          <w:p w:rsidR="002A5288" w:rsidRPr="00CC16DB" w:rsidRDefault="002A5288" w:rsidP="00D9385B">
            <w:pPr>
              <w:spacing w:after="146"/>
              <w:ind w:left="120"/>
              <w:rPr>
                <w:sz w:val="24"/>
                <w:szCs w:val="24"/>
              </w:rPr>
            </w:pPr>
            <w:r w:rsidRPr="00CC16DB">
              <w:rPr>
                <w:sz w:val="24"/>
                <w:szCs w:val="24"/>
              </w:rPr>
              <w:t>5.3 In addition to what has mentioned in ITB(instructions to bidders) the</w:t>
            </w:r>
          </w:p>
          <w:p w:rsidR="002A5288" w:rsidRPr="00CC16DB" w:rsidRDefault="002A5288" w:rsidP="00D9385B">
            <w:pPr>
              <w:spacing w:after="165"/>
              <w:ind w:left="113"/>
              <w:rPr>
                <w:sz w:val="24"/>
                <w:szCs w:val="24"/>
              </w:rPr>
            </w:pPr>
            <w:r w:rsidRPr="00CC16DB">
              <w:rPr>
                <w:sz w:val="24"/>
                <w:szCs w:val="24"/>
              </w:rPr>
              <w:t>following will be added.</w:t>
            </w:r>
          </w:p>
          <w:p w:rsidR="002A5288" w:rsidRPr="00CC16DB" w:rsidRDefault="002A5288" w:rsidP="00D9385B">
            <w:pPr>
              <w:spacing w:after="7" w:line="370" w:lineRule="auto"/>
              <w:ind w:left="105" w:firstLine="7"/>
              <w:rPr>
                <w:sz w:val="24"/>
                <w:szCs w:val="24"/>
              </w:rPr>
            </w:pPr>
            <w:r>
              <w:rPr>
                <w:sz w:val="24"/>
                <w:szCs w:val="24"/>
              </w:rPr>
              <w:t>1</w:t>
            </w:r>
            <w:r w:rsidRPr="00CC16DB">
              <w:rPr>
                <w:sz w:val="24"/>
                <w:szCs w:val="24"/>
              </w:rPr>
              <w:t>-Provide the second party with the official letters related to contract execution and first party will never be responsible about the results of these correspondences.</w:t>
            </w:r>
          </w:p>
          <w:p w:rsidR="002A5288" w:rsidRPr="00CC16DB" w:rsidRDefault="002A5288" w:rsidP="00D9385B">
            <w:pPr>
              <w:spacing w:after="0"/>
              <w:ind w:left="105" w:firstLine="7"/>
              <w:rPr>
                <w:sz w:val="24"/>
                <w:szCs w:val="24"/>
              </w:rPr>
            </w:pPr>
            <w:r>
              <w:rPr>
                <w:sz w:val="24"/>
                <w:szCs w:val="24"/>
              </w:rPr>
              <w:t>2</w:t>
            </w:r>
            <w:r w:rsidRPr="00CC16DB">
              <w:rPr>
                <w:sz w:val="24"/>
                <w:szCs w:val="24"/>
              </w:rPr>
              <w:t>- adoption the original copy of the contract which is signed by the two parties and which is saved at the first party as it is the copy that will refer to in case of any misunderstanding.</w:t>
            </w:r>
          </w:p>
        </w:tc>
      </w:tr>
      <w:tr w:rsidR="002A5288" w:rsidRPr="00233B59" w:rsidTr="00D9385B">
        <w:tc>
          <w:tcPr>
            <w:tcW w:w="1560" w:type="dxa"/>
          </w:tcPr>
          <w:p w:rsidR="002A5288" w:rsidRPr="00CC16DB" w:rsidRDefault="002A5288" w:rsidP="00D9385B">
            <w:pPr>
              <w:spacing w:after="0"/>
              <w:ind w:left="125"/>
              <w:rPr>
                <w:sz w:val="24"/>
                <w:szCs w:val="24"/>
              </w:rPr>
            </w:pPr>
            <w:r w:rsidRPr="00CC16DB">
              <w:rPr>
                <w:sz w:val="24"/>
                <w:szCs w:val="24"/>
              </w:rPr>
              <w:t>GCC6.2</w:t>
            </w:r>
          </w:p>
        </w:tc>
        <w:tc>
          <w:tcPr>
            <w:tcW w:w="9072" w:type="dxa"/>
          </w:tcPr>
          <w:p w:rsidR="002A5288" w:rsidRPr="00CC16DB" w:rsidRDefault="002A5288" w:rsidP="00D9385B">
            <w:pPr>
              <w:spacing w:after="0" w:line="295" w:lineRule="auto"/>
              <w:ind w:left="105"/>
              <w:jc w:val="both"/>
              <w:rPr>
                <w:sz w:val="24"/>
                <w:szCs w:val="24"/>
              </w:rPr>
            </w:pPr>
            <w:r w:rsidRPr="00CC16DB">
              <w:rPr>
                <w:sz w:val="24"/>
                <w:szCs w:val="24"/>
              </w:rPr>
              <w:t xml:space="preserve">The Effective Date of the Contract starts from date of signing the contract when </w:t>
            </w:r>
            <w:r>
              <w:rPr>
                <w:noProof/>
                <w:sz w:val="24"/>
                <w:szCs w:val="24"/>
              </w:rPr>
              <w:drawing>
                <wp:inline distT="0" distB="0" distL="0" distR="0">
                  <wp:extent cx="9525" cy="19050"/>
                  <wp:effectExtent l="19050" t="0" r="9525" b="0"/>
                  <wp:docPr id="13" name="Picture 119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478"/>
                          <pic:cNvPicPr>
                            <a:picLocks noChangeAspect="1" noChangeArrowheads="1"/>
                          </pic:cNvPicPr>
                        </pic:nvPicPr>
                        <pic:blipFill>
                          <a:blip r:embed="rId23"/>
                          <a:srcRect/>
                          <a:stretch>
                            <a:fillRect/>
                          </a:stretch>
                        </pic:blipFill>
                        <pic:spPr bwMode="auto">
                          <a:xfrm>
                            <a:off x="0" y="0"/>
                            <a:ext cx="9525" cy="19050"/>
                          </a:xfrm>
                          <a:prstGeom prst="rect">
                            <a:avLst/>
                          </a:prstGeom>
                          <a:noFill/>
                          <a:ln w="9525">
                            <a:noFill/>
                            <a:miter lim="800000"/>
                            <a:headEnd/>
                            <a:tailEnd/>
                          </a:ln>
                        </pic:spPr>
                      </pic:pic>
                    </a:graphicData>
                  </a:graphic>
                </wp:inline>
              </w:drawing>
            </w:r>
            <w:r w:rsidRPr="00CC16DB">
              <w:rPr>
                <w:sz w:val="24"/>
                <w:szCs w:val="24"/>
              </w:rPr>
              <w:tab/>
            </w:r>
            <w:r w:rsidRPr="00CC16DB">
              <w:rPr>
                <w:sz w:val="24"/>
                <w:szCs w:val="24"/>
              </w:rPr>
              <w:tab/>
            </w:r>
          </w:p>
          <w:p w:rsidR="002A5288" w:rsidRPr="00CC16DB" w:rsidRDefault="002A5288" w:rsidP="00D9385B">
            <w:pPr>
              <w:tabs>
                <w:tab w:val="center" w:pos="2309"/>
                <w:tab w:val="center" w:pos="6877"/>
              </w:tabs>
              <w:spacing w:after="4"/>
              <w:rPr>
                <w:sz w:val="24"/>
                <w:szCs w:val="24"/>
              </w:rPr>
            </w:pPr>
            <w:r w:rsidRPr="00CC16DB">
              <w:rPr>
                <w:sz w:val="24"/>
                <w:szCs w:val="24"/>
              </w:rPr>
              <w:tab/>
            </w:r>
            <w:r>
              <w:rPr>
                <w:sz w:val="24"/>
                <w:szCs w:val="24"/>
              </w:rPr>
              <w:t>1</w:t>
            </w:r>
            <w:r w:rsidRPr="00CC16DB">
              <w:rPr>
                <w:sz w:val="24"/>
                <w:szCs w:val="24"/>
              </w:rPr>
              <w:t>-Goods have already been registered.</w:t>
            </w:r>
            <w:r w:rsidRPr="00CC16DB">
              <w:rPr>
                <w:sz w:val="24"/>
                <w:szCs w:val="24"/>
              </w:rPr>
              <w:tab/>
            </w:r>
          </w:p>
          <w:p w:rsidR="002A5288" w:rsidRPr="00CC16DB" w:rsidRDefault="002A5288" w:rsidP="00D9385B">
            <w:pPr>
              <w:spacing w:after="0"/>
              <w:ind w:left="113"/>
              <w:rPr>
                <w:sz w:val="24"/>
                <w:szCs w:val="24"/>
              </w:rPr>
            </w:pPr>
            <w:r w:rsidRPr="00CC16DB">
              <w:rPr>
                <w:sz w:val="24"/>
                <w:szCs w:val="24"/>
              </w:rPr>
              <w:t>2- excluded from registration</w:t>
            </w:r>
          </w:p>
          <w:p w:rsidR="002A5288" w:rsidRPr="00CC16DB" w:rsidRDefault="002A5288" w:rsidP="00D9385B">
            <w:pPr>
              <w:spacing w:after="0"/>
              <w:ind w:left="113"/>
              <w:rPr>
                <w:sz w:val="24"/>
                <w:szCs w:val="24"/>
              </w:rPr>
            </w:pPr>
            <w:r w:rsidRPr="00CC16DB">
              <w:rPr>
                <w:sz w:val="24"/>
                <w:szCs w:val="24"/>
              </w:rPr>
              <w:t>It will be effective starting from the date of receiving the registration certificate if the goods to be submitted by the successful bidder upon signing the contract are not registered</w:t>
            </w:r>
          </w:p>
        </w:tc>
      </w:tr>
      <w:tr w:rsidR="002A5288" w:rsidRPr="00233B59" w:rsidTr="00D9385B">
        <w:tc>
          <w:tcPr>
            <w:tcW w:w="1560" w:type="dxa"/>
          </w:tcPr>
          <w:p w:rsidR="002A5288" w:rsidRPr="00CC16DB" w:rsidRDefault="002A5288" w:rsidP="00D9385B">
            <w:pPr>
              <w:spacing w:after="0"/>
              <w:ind w:left="118"/>
              <w:rPr>
                <w:sz w:val="24"/>
                <w:szCs w:val="24"/>
              </w:rPr>
            </w:pPr>
            <w:r w:rsidRPr="00CC16DB">
              <w:rPr>
                <w:sz w:val="24"/>
                <w:szCs w:val="24"/>
              </w:rPr>
              <w:t>GCC8</w:t>
            </w:r>
          </w:p>
          <w:p w:rsidR="002A5288" w:rsidRPr="00CC16DB" w:rsidRDefault="002A5288" w:rsidP="00D9385B">
            <w:pPr>
              <w:spacing w:after="0"/>
              <w:ind w:left="-458"/>
              <w:rPr>
                <w:sz w:val="24"/>
                <w:szCs w:val="24"/>
              </w:rPr>
            </w:pPr>
          </w:p>
        </w:tc>
        <w:tc>
          <w:tcPr>
            <w:tcW w:w="9072" w:type="dxa"/>
          </w:tcPr>
          <w:p w:rsidR="002A5288" w:rsidRPr="00CC16DB" w:rsidRDefault="002A5288" w:rsidP="00D9385B">
            <w:pPr>
              <w:spacing w:after="141"/>
              <w:ind w:left="98"/>
              <w:rPr>
                <w:sz w:val="24"/>
                <w:szCs w:val="24"/>
              </w:rPr>
            </w:pPr>
            <w:r w:rsidRPr="00CC16DB">
              <w:rPr>
                <w:sz w:val="24"/>
                <w:szCs w:val="24"/>
              </w:rPr>
              <w:t>- Good Performance Guarantee:</w:t>
            </w:r>
          </w:p>
          <w:p w:rsidR="002A5288" w:rsidRPr="00CC16DB" w:rsidRDefault="002A5288" w:rsidP="00D9385B">
            <w:pPr>
              <w:spacing w:after="2" w:line="370" w:lineRule="auto"/>
              <w:ind w:left="105" w:right="302" w:hanging="7"/>
              <w:jc w:val="both"/>
              <w:rPr>
                <w:sz w:val="24"/>
                <w:szCs w:val="24"/>
              </w:rPr>
            </w:pPr>
            <w:r w:rsidRPr="00CC16DB">
              <w:rPr>
                <w:sz w:val="24"/>
                <w:szCs w:val="24"/>
              </w:rPr>
              <w:t>Submit the banking guarantee after the issuance of the letter of warding and keep valid all the period of the contract. The guarantee should not be cancelled unless there is a notification from Kimadia. A pledge should be submitted with the offer according to this matter.</w:t>
            </w:r>
          </w:p>
          <w:p w:rsidR="002A5288" w:rsidRPr="00CC16DB" w:rsidRDefault="002A5288" w:rsidP="00D9385B">
            <w:pPr>
              <w:tabs>
                <w:tab w:val="center" w:pos="3169"/>
                <w:tab w:val="center" w:pos="7403"/>
              </w:tabs>
              <w:spacing w:after="206"/>
              <w:rPr>
                <w:sz w:val="24"/>
                <w:szCs w:val="24"/>
              </w:rPr>
            </w:pPr>
            <w:r w:rsidRPr="00CC16DB">
              <w:rPr>
                <w:sz w:val="24"/>
                <w:szCs w:val="24"/>
              </w:rPr>
              <w:t>b-The Bank guarantee Should be issued by Iraqi governmental or private Iraqi Bank. These reliable government banks do not have the right to</w:t>
            </w:r>
          </w:p>
          <w:p w:rsidR="002A5288" w:rsidRPr="00CC16DB" w:rsidRDefault="002A5288" w:rsidP="00D9385B">
            <w:pPr>
              <w:tabs>
                <w:tab w:val="center" w:pos="3176"/>
                <w:tab w:val="center" w:pos="7633"/>
              </w:tabs>
              <w:spacing w:after="0"/>
              <w:rPr>
                <w:sz w:val="24"/>
                <w:szCs w:val="24"/>
              </w:rPr>
            </w:pPr>
            <w:r w:rsidRPr="00CC16DB">
              <w:rPr>
                <w:sz w:val="24"/>
                <w:szCs w:val="24"/>
              </w:rPr>
              <w:tab/>
              <w:t>issue bank guarantee to foreign company unless submitting a</w:t>
            </w:r>
            <w:r w:rsidRPr="00CC16DB">
              <w:rPr>
                <w:sz w:val="24"/>
                <w:szCs w:val="24"/>
              </w:rPr>
              <w:tab/>
              <w:t>guarantee</w:t>
            </w:r>
          </w:p>
          <w:p w:rsidR="002A5288" w:rsidRPr="00CC16DB" w:rsidRDefault="002A5288" w:rsidP="00D9385B">
            <w:pPr>
              <w:tabs>
                <w:tab w:val="center" w:pos="2111"/>
                <w:tab w:val="center" w:pos="7597"/>
              </w:tabs>
              <w:spacing w:after="143"/>
              <w:rPr>
                <w:sz w:val="24"/>
                <w:szCs w:val="24"/>
              </w:rPr>
            </w:pPr>
            <w:r w:rsidRPr="00CC16DB">
              <w:rPr>
                <w:sz w:val="24"/>
                <w:szCs w:val="24"/>
              </w:rPr>
              <w:tab/>
              <w:t>issued by foreign Bank (Back to Back) which has classification Issued by</w:t>
            </w:r>
          </w:p>
          <w:p w:rsidR="002A5288" w:rsidRPr="00CC16DB" w:rsidRDefault="002A5288" w:rsidP="00D9385B">
            <w:pPr>
              <w:spacing w:after="0" w:line="352" w:lineRule="auto"/>
              <w:ind w:left="19" w:right="201" w:hanging="7"/>
              <w:jc w:val="both"/>
              <w:rPr>
                <w:sz w:val="24"/>
                <w:szCs w:val="24"/>
              </w:rPr>
            </w:pPr>
            <w:r w:rsidRPr="00CC16DB">
              <w:rPr>
                <w:sz w:val="24"/>
                <w:szCs w:val="24"/>
              </w:rPr>
              <w:lastRenderedPageBreak/>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2A5288" w:rsidRPr="00CC16DB" w:rsidRDefault="002A5288" w:rsidP="002A5288">
            <w:pPr>
              <w:numPr>
                <w:ilvl w:val="0"/>
                <w:numId w:val="44"/>
              </w:numPr>
              <w:spacing w:after="0" w:line="343" w:lineRule="auto"/>
              <w:ind w:right="39" w:hanging="295"/>
              <w:jc w:val="both"/>
              <w:rPr>
                <w:sz w:val="24"/>
                <w:szCs w:val="24"/>
              </w:rPr>
            </w:pPr>
            <w:r w:rsidRPr="00CC16DB">
              <w:rPr>
                <w:sz w:val="24"/>
                <w:szCs w:val="24"/>
              </w:rPr>
              <w:t>performance guarantee should be issued by the order of thecompany which contracted with or with its legal authorized person for issuing the guarantee in accordance with an official authenticated authorization submitted to the bank and included in the term of guarantee or attached letter issued by the issuing bank .</w:t>
            </w:r>
          </w:p>
          <w:p w:rsidR="002A5288" w:rsidRPr="00CC16DB" w:rsidRDefault="002A5288" w:rsidP="002A5288">
            <w:pPr>
              <w:numPr>
                <w:ilvl w:val="0"/>
                <w:numId w:val="44"/>
              </w:numPr>
              <w:spacing w:after="24" w:line="353" w:lineRule="auto"/>
              <w:ind w:right="39" w:hanging="295"/>
              <w:jc w:val="both"/>
              <w:rPr>
                <w:sz w:val="24"/>
                <w:szCs w:val="24"/>
              </w:rPr>
            </w:pPr>
            <w:r w:rsidRPr="00CC16DB">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2A5288" w:rsidRPr="00CC16DB" w:rsidRDefault="002A5288" w:rsidP="002A5288">
            <w:pPr>
              <w:numPr>
                <w:ilvl w:val="0"/>
                <w:numId w:val="44"/>
              </w:numPr>
              <w:spacing w:after="24" w:line="353" w:lineRule="auto"/>
              <w:ind w:right="39" w:hanging="295"/>
              <w:jc w:val="both"/>
              <w:rPr>
                <w:sz w:val="24"/>
                <w:szCs w:val="24"/>
              </w:rPr>
            </w:pPr>
            <w:r w:rsidRPr="00CC16DB">
              <w:rPr>
                <w:sz w:val="24"/>
                <w:szCs w:val="24"/>
              </w:rPr>
              <w:t>The companies and scientific bureaus should take in consideration the following when issued the good performance guarantee:-</w:t>
            </w:r>
          </w:p>
          <w:p w:rsidR="002A5288" w:rsidRPr="00CC16DB" w:rsidRDefault="002A5288" w:rsidP="00D9385B">
            <w:pPr>
              <w:spacing w:after="175"/>
              <w:ind w:left="532" w:right="12"/>
              <w:rPr>
                <w:sz w:val="24"/>
                <w:szCs w:val="24"/>
              </w:rPr>
            </w:pPr>
            <w:r w:rsidRPr="00CC16DB">
              <w:rPr>
                <w:sz w:val="24"/>
                <w:szCs w:val="24"/>
              </w:rPr>
              <w:t>1-The letters of guarantee should be issued by the name of the company which signed the contract exclusively.</w:t>
            </w:r>
          </w:p>
          <w:p w:rsidR="002A5288" w:rsidRPr="00CC16DB" w:rsidRDefault="002A5288" w:rsidP="00D9385B">
            <w:pPr>
              <w:spacing w:after="162"/>
              <w:ind w:left="107"/>
              <w:rPr>
                <w:sz w:val="24"/>
                <w:szCs w:val="24"/>
              </w:rPr>
            </w:pPr>
            <w:r w:rsidRPr="00CC16DB">
              <w:rPr>
                <w:sz w:val="24"/>
                <w:szCs w:val="24"/>
              </w:rPr>
              <w:t>2-Be sure that the contract no. is mentioned in the letter of guarantee .</w:t>
            </w:r>
          </w:p>
          <w:p w:rsidR="002A5288" w:rsidRPr="00CC16DB" w:rsidRDefault="002A5288" w:rsidP="00D9385B">
            <w:pPr>
              <w:spacing w:after="0" w:line="361" w:lineRule="auto"/>
              <w:ind w:left="553" w:hanging="439"/>
              <w:jc w:val="both"/>
              <w:rPr>
                <w:sz w:val="24"/>
                <w:szCs w:val="24"/>
              </w:rPr>
            </w:pPr>
            <w:r w:rsidRPr="00CC16DB">
              <w:rPr>
                <w:sz w:val="24"/>
                <w:szCs w:val="24"/>
              </w:rPr>
              <w:t>3-the following statement should be written in the letter of guarantee (this guarantee is subject and explain in all matters according to the</w:t>
            </w:r>
          </w:p>
          <w:p w:rsidR="002A5288" w:rsidRPr="00CC16DB" w:rsidRDefault="002A5288" w:rsidP="00D9385B">
            <w:pPr>
              <w:spacing w:after="133"/>
              <w:ind w:left="561"/>
              <w:rPr>
                <w:sz w:val="24"/>
                <w:szCs w:val="24"/>
              </w:rPr>
            </w:pPr>
            <w:r>
              <w:rPr>
                <w:sz w:val="24"/>
                <w:szCs w:val="24"/>
              </w:rPr>
              <w:t>Iraqi laws).</w:t>
            </w:r>
          </w:p>
          <w:p w:rsidR="002A5288" w:rsidRPr="00CC16DB" w:rsidRDefault="002A5288" w:rsidP="00D9385B">
            <w:pPr>
              <w:spacing w:after="170"/>
              <w:ind w:left="107"/>
              <w:rPr>
                <w:sz w:val="24"/>
                <w:szCs w:val="24"/>
              </w:rPr>
            </w:pPr>
            <w:r w:rsidRPr="00CC16DB">
              <w:rPr>
                <w:sz w:val="24"/>
                <w:szCs w:val="24"/>
              </w:rPr>
              <w:t>4-The letter of guarantee should financially covered by the bank.</w:t>
            </w:r>
          </w:p>
          <w:p w:rsidR="002A5288" w:rsidRPr="00CC16DB" w:rsidRDefault="002A5288" w:rsidP="00D9385B">
            <w:pPr>
              <w:spacing w:after="0" w:line="363" w:lineRule="auto"/>
              <w:ind w:left="553" w:right="127" w:hanging="432"/>
              <w:jc w:val="both"/>
              <w:rPr>
                <w:sz w:val="24"/>
                <w:szCs w:val="24"/>
              </w:rPr>
            </w:pPr>
            <w:r w:rsidRPr="00CC16DB">
              <w:rPr>
                <w:sz w:val="24"/>
                <w:szCs w:val="24"/>
              </w:rPr>
              <w:t xml:space="preserve">5-Any letter of guarantee will not be received unless attaché with a formal letter issued by the bank who issued the letter of guarantee signed by the director of the bank </w:t>
            </w:r>
            <w:r w:rsidRPr="00CC16DB">
              <w:rPr>
                <w:sz w:val="24"/>
                <w:szCs w:val="24"/>
              </w:rPr>
              <w:lastRenderedPageBreak/>
              <w:t>or the one who represents him.</w:t>
            </w:r>
          </w:p>
          <w:p w:rsidR="002A5288" w:rsidRPr="00CC16DB" w:rsidRDefault="002A5288" w:rsidP="00D9385B">
            <w:pPr>
              <w:spacing w:after="32" w:line="356" w:lineRule="auto"/>
              <w:ind w:left="561" w:hanging="425"/>
              <w:jc w:val="both"/>
              <w:rPr>
                <w:sz w:val="24"/>
                <w:szCs w:val="24"/>
              </w:rPr>
            </w:pPr>
            <w:r w:rsidRPr="00CC16DB">
              <w:rPr>
                <w:sz w:val="24"/>
                <w:szCs w:val="24"/>
              </w:rPr>
              <w:t>6-The letter of guarantee should be written in (Arabic &amp;English) and the Arabic language is the one to rely upon when having any dispute.</w:t>
            </w:r>
          </w:p>
          <w:p w:rsidR="002A5288" w:rsidRPr="00CC16DB" w:rsidRDefault="002A5288" w:rsidP="00D9385B">
            <w:pPr>
              <w:spacing w:after="159"/>
              <w:ind w:left="143"/>
              <w:rPr>
                <w:sz w:val="24"/>
                <w:szCs w:val="24"/>
              </w:rPr>
            </w:pPr>
            <w:r w:rsidRPr="00CC16DB">
              <w:rPr>
                <w:sz w:val="24"/>
                <w:szCs w:val="24"/>
              </w:rPr>
              <w:t>7-lt should be valid for one year from date of issuing.</w:t>
            </w:r>
          </w:p>
          <w:p w:rsidR="002A5288" w:rsidRPr="00CC16DB" w:rsidRDefault="002A5288" w:rsidP="00D9385B">
            <w:pPr>
              <w:spacing w:after="130"/>
              <w:ind w:left="143"/>
              <w:rPr>
                <w:sz w:val="24"/>
                <w:szCs w:val="24"/>
              </w:rPr>
            </w:pPr>
            <w:r w:rsidRPr="00CC16DB">
              <w:rPr>
                <w:sz w:val="24"/>
                <w:szCs w:val="24"/>
              </w:rPr>
              <w:t>8-lt should not be direct or conditional.</w:t>
            </w:r>
          </w:p>
          <w:p w:rsidR="002A5288" w:rsidRPr="00CC16DB" w:rsidRDefault="002A5288" w:rsidP="00D9385B">
            <w:pPr>
              <w:spacing w:after="0" w:line="360" w:lineRule="auto"/>
              <w:ind w:left="582" w:right="105" w:hanging="439"/>
              <w:jc w:val="both"/>
              <w:rPr>
                <w:sz w:val="24"/>
                <w:szCs w:val="24"/>
              </w:rPr>
            </w:pPr>
            <w:r w:rsidRPr="00CC16DB">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2A5288" w:rsidRPr="00CC16DB" w:rsidRDefault="002A5288" w:rsidP="00D9385B">
            <w:pPr>
              <w:spacing w:after="0" w:line="371" w:lineRule="auto"/>
              <w:ind w:left="604" w:right="98" w:hanging="432"/>
              <w:jc w:val="both"/>
              <w:rPr>
                <w:sz w:val="24"/>
                <w:szCs w:val="24"/>
              </w:rPr>
            </w:pPr>
            <w:r w:rsidRPr="00CC16DB">
              <w:rPr>
                <w:sz w:val="24"/>
                <w:szCs w:val="24"/>
              </w:rPr>
              <w:t>10-The letters of guarantee issued by the approved banks shall be received in accordance with a(bulletin —brochure) issued by central bank of Iraq.</w:t>
            </w:r>
          </w:p>
          <w:p w:rsidR="002A5288" w:rsidRPr="00CC16DB" w:rsidRDefault="002A5288" w:rsidP="00D9385B">
            <w:pPr>
              <w:spacing w:after="0"/>
              <w:ind w:left="105"/>
              <w:rPr>
                <w:sz w:val="24"/>
                <w:szCs w:val="24"/>
              </w:rPr>
            </w:pPr>
            <w:r w:rsidRPr="00CC16DB">
              <w:rPr>
                <w:sz w:val="24"/>
                <w:szCs w:val="24"/>
              </w:rPr>
              <w:t>11-The letter of guarantee must be the same as the contract currency .</w:t>
            </w:r>
          </w:p>
        </w:tc>
      </w:tr>
      <w:tr w:rsidR="002A5288" w:rsidRPr="00233B59" w:rsidTr="00D9385B">
        <w:tc>
          <w:tcPr>
            <w:tcW w:w="1560" w:type="dxa"/>
          </w:tcPr>
          <w:p w:rsidR="002A5288" w:rsidRPr="00CC16DB" w:rsidRDefault="002A5288" w:rsidP="00D9385B">
            <w:pPr>
              <w:spacing w:after="0"/>
              <w:ind w:left="115"/>
              <w:rPr>
                <w:sz w:val="24"/>
                <w:szCs w:val="24"/>
              </w:rPr>
            </w:pPr>
            <w:r w:rsidRPr="00CC16DB">
              <w:rPr>
                <w:sz w:val="24"/>
                <w:szCs w:val="24"/>
              </w:rPr>
              <w:lastRenderedPageBreak/>
              <w:t>GCC8.3</w:t>
            </w:r>
          </w:p>
        </w:tc>
        <w:tc>
          <w:tcPr>
            <w:tcW w:w="9072" w:type="dxa"/>
          </w:tcPr>
          <w:p w:rsidR="002A5288" w:rsidRPr="00CC16DB" w:rsidRDefault="002A5288" w:rsidP="00D9385B">
            <w:pPr>
              <w:spacing w:after="0"/>
              <w:ind w:left="612" w:hanging="454"/>
              <w:jc w:val="both"/>
              <w:rPr>
                <w:sz w:val="24"/>
                <w:szCs w:val="24"/>
              </w:rPr>
            </w:pPr>
            <w:r w:rsidRPr="00CC16DB">
              <w:rPr>
                <w:sz w:val="24"/>
                <w:szCs w:val="24"/>
              </w:rPr>
              <w:t>The guarantee formula in item A of the general conditions of the contract is adopted , item (8.3) .</w:t>
            </w:r>
          </w:p>
        </w:tc>
      </w:tr>
      <w:tr w:rsidR="002A5288" w:rsidRPr="00233B59" w:rsidTr="00D9385B">
        <w:tc>
          <w:tcPr>
            <w:tcW w:w="1560" w:type="dxa"/>
          </w:tcPr>
          <w:p w:rsidR="002A5288" w:rsidRPr="00CC16DB" w:rsidRDefault="002A5288" w:rsidP="00D9385B">
            <w:pPr>
              <w:spacing w:after="4167"/>
              <w:ind w:left="65"/>
              <w:rPr>
                <w:sz w:val="24"/>
                <w:szCs w:val="24"/>
              </w:rPr>
            </w:pPr>
            <w:r w:rsidRPr="00CC16DB">
              <w:rPr>
                <w:sz w:val="24"/>
                <w:szCs w:val="24"/>
              </w:rPr>
              <w:t>GCC9.1</w:t>
            </w:r>
          </w:p>
          <w:p w:rsidR="002A5288" w:rsidRPr="00CC16DB" w:rsidRDefault="002A5288" w:rsidP="00D9385B">
            <w:pPr>
              <w:spacing w:after="0"/>
              <w:rPr>
                <w:sz w:val="24"/>
                <w:szCs w:val="24"/>
              </w:rPr>
            </w:pPr>
          </w:p>
        </w:tc>
        <w:tc>
          <w:tcPr>
            <w:tcW w:w="9072" w:type="dxa"/>
            <w:vAlign w:val="center"/>
          </w:tcPr>
          <w:p w:rsidR="002A5288" w:rsidRPr="00CC16DB" w:rsidRDefault="002A5288" w:rsidP="00D9385B">
            <w:pPr>
              <w:spacing w:after="11" w:line="359" w:lineRule="auto"/>
              <w:ind w:left="79" w:right="4054" w:firstLine="7"/>
              <w:rPr>
                <w:sz w:val="24"/>
                <w:szCs w:val="24"/>
              </w:rPr>
            </w:pPr>
            <w:r w:rsidRPr="00CC16DB">
              <w:rPr>
                <w:sz w:val="24"/>
                <w:szCs w:val="24"/>
              </w:rPr>
              <w:t>In addition to what have been mentioned in the general conditions of the contract, the following are added:</w:t>
            </w:r>
          </w:p>
          <w:p w:rsidR="002A5288" w:rsidRPr="00CC16DB" w:rsidRDefault="002A5288" w:rsidP="00D9385B">
            <w:pPr>
              <w:spacing w:after="0" w:line="369" w:lineRule="auto"/>
              <w:ind w:left="65" w:right="137" w:firstLine="22"/>
              <w:jc w:val="both"/>
              <w:rPr>
                <w:sz w:val="24"/>
                <w:szCs w:val="24"/>
              </w:rPr>
            </w:pPr>
            <w:r w:rsidRPr="00CC16DB">
              <w:rPr>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committee formed for that purpose and not only the result of lab analysis.</w:t>
            </w:r>
          </w:p>
          <w:p w:rsidR="002A5288" w:rsidRPr="00CC16DB" w:rsidRDefault="002A5288" w:rsidP="00D9385B">
            <w:pPr>
              <w:spacing w:after="6" w:line="358" w:lineRule="auto"/>
              <w:ind w:left="58" w:firstLine="7"/>
              <w:rPr>
                <w:sz w:val="24"/>
                <w:szCs w:val="24"/>
              </w:rPr>
            </w:pPr>
            <w:r w:rsidRPr="00CC16DB">
              <w:rPr>
                <w:sz w:val="24"/>
                <w:szCs w:val="24"/>
              </w:rPr>
              <w:t>-Samples will be sent to national center for control and medical research, for test and evaluation and their results are reliable.</w:t>
            </w:r>
          </w:p>
          <w:p w:rsidR="002A5288" w:rsidRPr="00CC16DB" w:rsidRDefault="002A5288" w:rsidP="00D9385B">
            <w:pPr>
              <w:spacing w:after="0" w:line="362" w:lineRule="auto"/>
              <w:ind w:left="58" w:right="317"/>
              <w:jc w:val="both"/>
              <w:rPr>
                <w:sz w:val="24"/>
                <w:szCs w:val="24"/>
              </w:rPr>
            </w:pPr>
            <w:r w:rsidRPr="00CC16DB">
              <w:rPr>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2A5288" w:rsidRPr="00CC16DB" w:rsidRDefault="002A5288" w:rsidP="00D9385B">
            <w:pPr>
              <w:spacing w:after="0"/>
              <w:ind w:left="65" w:right="302" w:firstLine="187"/>
              <w:jc w:val="both"/>
              <w:rPr>
                <w:sz w:val="24"/>
                <w:szCs w:val="24"/>
              </w:rPr>
            </w:pPr>
            <w:r w:rsidRPr="00CC16DB">
              <w:rPr>
                <w:sz w:val="24"/>
                <w:szCs w:val="24"/>
              </w:rPr>
              <w:lastRenderedPageBreak/>
              <w:t>Any material or quantity that fails in the analysis as confirmed by our national center for control and medical research should be compensated by the supplier</w:t>
            </w:r>
          </w:p>
        </w:tc>
      </w:tr>
      <w:tr w:rsidR="002A5288" w:rsidRPr="00233B59" w:rsidTr="00D9385B">
        <w:tc>
          <w:tcPr>
            <w:tcW w:w="1560" w:type="dxa"/>
          </w:tcPr>
          <w:p w:rsidR="002A5288" w:rsidRPr="00CC16DB" w:rsidRDefault="002A5288" w:rsidP="00D9385B">
            <w:pPr>
              <w:spacing w:after="0"/>
              <w:ind w:left="36"/>
              <w:rPr>
                <w:sz w:val="24"/>
                <w:szCs w:val="24"/>
              </w:rPr>
            </w:pPr>
            <w:r w:rsidRPr="00CC16DB">
              <w:rPr>
                <w:sz w:val="24"/>
                <w:szCs w:val="24"/>
              </w:rPr>
              <w:lastRenderedPageBreak/>
              <w:t>GCC9.2</w:t>
            </w:r>
          </w:p>
        </w:tc>
        <w:tc>
          <w:tcPr>
            <w:tcW w:w="9072" w:type="dxa"/>
          </w:tcPr>
          <w:p w:rsidR="002A5288" w:rsidRDefault="002A5288" w:rsidP="00D9385B">
            <w:pPr>
              <w:spacing w:after="0"/>
              <w:ind w:left="50"/>
              <w:jc w:val="both"/>
              <w:rPr>
                <w:sz w:val="24"/>
                <w:szCs w:val="24"/>
              </w:rPr>
            </w:pPr>
            <w:r w:rsidRPr="00233B59">
              <w:rPr>
                <w:sz w:val="24"/>
                <w:szCs w:val="24"/>
              </w:rPr>
              <w:t>“9.2.1.     (a)</w:t>
            </w:r>
            <w:r w:rsidRPr="00233B59">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2A5288" w:rsidRDefault="002A5288" w:rsidP="00D9385B">
            <w:pPr>
              <w:spacing w:after="0"/>
              <w:ind w:left="50"/>
              <w:jc w:val="both"/>
              <w:rPr>
                <w:sz w:val="24"/>
                <w:szCs w:val="24"/>
              </w:rPr>
            </w:pPr>
            <w:r w:rsidRPr="00233B59">
              <w:rPr>
                <w:sz w:val="24"/>
                <w:szCs w:val="24"/>
              </w:rPr>
              <w:t>(b)  The Supplier may have an independent quality test conducted on a batch ready for shipment. The cost of such tests will be borne by the Supplier.</w:t>
            </w:r>
          </w:p>
          <w:p w:rsidR="002A5288" w:rsidRPr="00CC16DB" w:rsidRDefault="002A5288" w:rsidP="00D9385B">
            <w:pPr>
              <w:spacing w:after="0"/>
              <w:ind w:left="50"/>
              <w:jc w:val="both"/>
              <w:rPr>
                <w:sz w:val="24"/>
                <w:szCs w:val="24"/>
              </w:rPr>
            </w:pPr>
            <w:r w:rsidRPr="00233B59">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w:t>
            </w:r>
            <w:r w:rsidRPr="00CC16DB">
              <w:rPr>
                <w:sz w:val="24"/>
                <w:szCs w:val="24"/>
              </w:rPr>
              <w:t xml:space="preserve"> from the date of supplying material entrance to the place of supplying specified by the first party</w:t>
            </w:r>
          </w:p>
        </w:tc>
      </w:tr>
      <w:tr w:rsidR="002A5288" w:rsidRPr="00233B59" w:rsidTr="00D9385B">
        <w:tc>
          <w:tcPr>
            <w:tcW w:w="1560" w:type="dxa"/>
          </w:tcPr>
          <w:p w:rsidR="002A5288" w:rsidRPr="00CC16DB" w:rsidRDefault="002A5288" w:rsidP="00D9385B">
            <w:pPr>
              <w:spacing w:after="0"/>
              <w:ind w:left="36"/>
              <w:rPr>
                <w:sz w:val="24"/>
                <w:szCs w:val="24"/>
              </w:rPr>
            </w:pPr>
          </w:p>
        </w:tc>
        <w:tc>
          <w:tcPr>
            <w:tcW w:w="9072" w:type="dxa"/>
          </w:tcPr>
          <w:p w:rsidR="002A5288" w:rsidRPr="00A30922" w:rsidRDefault="002A5288" w:rsidP="00D9385B">
            <w:pPr>
              <w:spacing w:after="19" w:line="347" w:lineRule="auto"/>
              <w:ind w:left="50" w:firstLine="245"/>
              <w:rPr>
                <w:sz w:val="24"/>
                <w:szCs w:val="24"/>
              </w:rPr>
            </w:pPr>
            <w:r w:rsidRPr="00233B59">
              <w:rPr>
                <w:sz w:val="24"/>
                <w:szCs w:val="24"/>
              </w:rPr>
              <w:t>9.2.2.</w:t>
            </w:r>
            <w:r w:rsidRPr="00233B59">
              <w:rPr>
                <w:sz w:val="24"/>
                <w:szCs w:val="24"/>
              </w:rPr>
              <w:tab/>
            </w:r>
            <w:r>
              <w:rPr>
                <w:sz w:val="24"/>
                <w:szCs w:val="24"/>
              </w:rPr>
              <w:t xml:space="preserve">In case the supplier objection with the results of test carried out by the labrotatories referred to in pharagraph GCC9.1 the test shall be repeated at  thecenterallabrotatories of the public health and the results will be </w:t>
            </w:r>
            <w:r>
              <w:rPr>
                <w:color w:val="000000"/>
                <w:sz w:val="24"/>
                <w:szCs w:val="24"/>
              </w:rPr>
              <w:t>conclusive</w:t>
            </w:r>
            <w:r>
              <w:rPr>
                <w:sz w:val="24"/>
                <w:szCs w:val="24"/>
              </w:rPr>
              <w:t>.</w:t>
            </w:r>
          </w:p>
        </w:tc>
      </w:tr>
      <w:tr w:rsidR="002A5288" w:rsidRPr="00233B59" w:rsidTr="00D9385B">
        <w:tc>
          <w:tcPr>
            <w:tcW w:w="1560" w:type="dxa"/>
          </w:tcPr>
          <w:p w:rsidR="002A5288" w:rsidRPr="00CC16DB" w:rsidRDefault="002A5288" w:rsidP="00D9385B">
            <w:pPr>
              <w:spacing w:after="0"/>
              <w:ind w:left="36"/>
              <w:rPr>
                <w:sz w:val="24"/>
                <w:szCs w:val="24"/>
              </w:rPr>
            </w:pPr>
            <w:r w:rsidRPr="00CC16DB">
              <w:rPr>
                <w:sz w:val="24"/>
                <w:szCs w:val="24"/>
              </w:rPr>
              <w:t>GCC10.2</w:t>
            </w:r>
          </w:p>
        </w:tc>
        <w:tc>
          <w:tcPr>
            <w:tcW w:w="9072" w:type="dxa"/>
          </w:tcPr>
          <w:p w:rsidR="002A5288" w:rsidRPr="00A30922" w:rsidRDefault="002A5288" w:rsidP="00D9385B">
            <w:pPr>
              <w:spacing w:after="19" w:line="347" w:lineRule="auto"/>
              <w:ind w:left="50" w:firstLine="245"/>
              <w:rPr>
                <w:sz w:val="24"/>
                <w:szCs w:val="24"/>
              </w:rPr>
            </w:pPr>
            <w:r w:rsidRPr="00A30922">
              <w:rPr>
                <w:sz w:val="24"/>
                <w:szCs w:val="24"/>
              </w:rPr>
              <w:t>Medical items should be shipped in a form of palette covered by nylon and placed on a wooden basis.</w:t>
            </w:r>
          </w:p>
          <w:p w:rsidR="002A5288" w:rsidRPr="00A30922" w:rsidRDefault="002A5288" w:rsidP="00D9385B">
            <w:pPr>
              <w:spacing w:after="0" w:line="353" w:lineRule="auto"/>
              <w:ind w:left="51" w:right="202" w:firstLine="14"/>
              <w:jc w:val="both"/>
              <w:rPr>
                <w:sz w:val="24"/>
                <w:szCs w:val="24"/>
              </w:rPr>
            </w:pPr>
            <w:r w:rsidRPr="00A30922">
              <w:rPr>
                <w:sz w:val="24"/>
                <w:szCs w:val="24"/>
              </w:rPr>
              <w:t xml:space="preserve">- on the outside cover of the pack (pallet or big carton) the national code, order no., and the quantity should be printed and on inside pack and small </w:t>
            </w:r>
          </w:p>
          <w:p w:rsidR="002A5288" w:rsidRPr="00A30922" w:rsidRDefault="002A5288" w:rsidP="00D9385B">
            <w:pPr>
              <w:spacing w:after="0" w:line="353" w:lineRule="auto"/>
              <w:ind w:left="51" w:right="202" w:firstLine="14"/>
              <w:jc w:val="both"/>
              <w:rPr>
                <w:sz w:val="24"/>
                <w:szCs w:val="24"/>
              </w:rPr>
            </w:pPr>
            <w:r w:rsidRPr="00A30922">
              <w:rPr>
                <w:sz w:val="24"/>
                <w:szCs w:val="24"/>
              </w:rPr>
              <w:t>Pharmaceutical unit (ampoule or bottle or sheet) on good the mark of (MOH-lraq) , beneficiary name and shelf life(MF&amp;Exp. Date) and to print (Batch no.) on all inside and outside packs as well as the smallest pharmaceutical unit.</w:t>
            </w:r>
          </w:p>
          <w:p w:rsidR="002A5288" w:rsidRPr="00A30922" w:rsidRDefault="002A5288" w:rsidP="00D9385B">
            <w:pPr>
              <w:spacing w:after="0" w:line="345" w:lineRule="auto"/>
              <w:ind w:left="65" w:hanging="14"/>
              <w:rPr>
                <w:sz w:val="24"/>
                <w:szCs w:val="24"/>
              </w:rPr>
            </w:pPr>
            <w:r w:rsidRPr="00A30922">
              <w:rPr>
                <w:sz w:val="24"/>
                <w:szCs w:val="24"/>
              </w:rPr>
              <w:t>-Pallets should be with the following dimension in order to facilitate the process of receiving and storage of the arrived shipments.</w:t>
            </w:r>
          </w:p>
          <w:p w:rsidR="002A5288" w:rsidRPr="00A30922" w:rsidRDefault="002A5288" w:rsidP="00D9385B">
            <w:pPr>
              <w:spacing w:after="122"/>
              <w:ind w:left="130"/>
              <w:rPr>
                <w:sz w:val="24"/>
                <w:szCs w:val="24"/>
              </w:rPr>
            </w:pPr>
            <w:r w:rsidRPr="00A30922">
              <w:rPr>
                <w:sz w:val="24"/>
                <w:szCs w:val="24"/>
              </w:rPr>
              <w:t>*Length 1200 M.M</w:t>
            </w:r>
          </w:p>
          <w:p w:rsidR="002A5288" w:rsidRPr="00A30922" w:rsidRDefault="002A5288" w:rsidP="00D9385B">
            <w:pPr>
              <w:spacing w:after="134"/>
              <w:ind w:left="130"/>
              <w:rPr>
                <w:sz w:val="24"/>
                <w:szCs w:val="24"/>
              </w:rPr>
            </w:pPr>
            <w:r w:rsidRPr="00A30922">
              <w:rPr>
                <w:sz w:val="24"/>
                <w:szCs w:val="24"/>
              </w:rPr>
              <w:t>*Width 1000 M.M</w:t>
            </w:r>
          </w:p>
          <w:p w:rsidR="002A5288" w:rsidRPr="00A30922" w:rsidRDefault="002A5288" w:rsidP="00D9385B">
            <w:pPr>
              <w:spacing w:after="127"/>
              <w:ind w:left="138"/>
              <w:rPr>
                <w:sz w:val="24"/>
                <w:szCs w:val="24"/>
              </w:rPr>
            </w:pPr>
            <w:r w:rsidRPr="00A30922">
              <w:rPr>
                <w:sz w:val="24"/>
                <w:szCs w:val="24"/>
              </w:rPr>
              <w:lastRenderedPageBreak/>
              <w:t>*Height 1000 M.M (Including the height of pallet based(</w:t>
            </w:r>
          </w:p>
          <w:p w:rsidR="002A5288" w:rsidRPr="00A30922" w:rsidRDefault="002A5288" w:rsidP="00D9385B">
            <w:pPr>
              <w:spacing w:after="143"/>
              <w:ind w:left="130"/>
              <w:rPr>
                <w:sz w:val="24"/>
                <w:szCs w:val="24"/>
              </w:rPr>
            </w:pPr>
            <w:r w:rsidRPr="00A30922">
              <w:rPr>
                <w:sz w:val="24"/>
                <w:szCs w:val="24"/>
              </w:rPr>
              <w:t>*The weight of each pallet should be not more than 800 kilos</w:t>
            </w:r>
          </w:p>
          <w:p w:rsidR="002A5288" w:rsidRDefault="002A5288" w:rsidP="00D9385B">
            <w:pPr>
              <w:spacing w:after="7" w:line="381" w:lineRule="auto"/>
              <w:ind w:left="36" w:right="151" w:firstLine="86"/>
              <w:rPr>
                <w:sz w:val="24"/>
                <w:szCs w:val="24"/>
              </w:rPr>
            </w:pPr>
            <w:r w:rsidRPr="00A30922">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2A5288" w:rsidRPr="00A30922" w:rsidRDefault="002A5288" w:rsidP="00D9385B">
            <w:pPr>
              <w:spacing w:after="140"/>
              <w:ind w:left="73"/>
              <w:rPr>
                <w:sz w:val="24"/>
                <w:szCs w:val="24"/>
              </w:rPr>
            </w:pPr>
            <w:r w:rsidRPr="00A30922">
              <w:rPr>
                <w:sz w:val="24"/>
                <w:szCs w:val="24"/>
              </w:rPr>
              <w:t>In addition to what mentioned, the following are added:</w:t>
            </w:r>
          </w:p>
          <w:p w:rsidR="002A5288" w:rsidRPr="00A30922" w:rsidRDefault="002A5288" w:rsidP="00D9385B">
            <w:pPr>
              <w:spacing w:after="14" w:line="349" w:lineRule="auto"/>
              <w:ind w:left="65" w:right="266" w:hanging="7"/>
              <w:rPr>
                <w:sz w:val="24"/>
                <w:szCs w:val="24"/>
              </w:rPr>
            </w:pPr>
            <w:r w:rsidRPr="00A30922">
              <w:rPr>
                <w:sz w:val="24"/>
                <w:szCs w:val="24"/>
              </w:rPr>
              <w:t>-All shipments should be attached with commercial shipping lists packing lists and a true authenticated copy of certificate of origin.</w:t>
            </w:r>
          </w:p>
          <w:p w:rsidR="002A5288" w:rsidRPr="00A30922" w:rsidRDefault="002A5288" w:rsidP="00D9385B">
            <w:pPr>
              <w:spacing w:after="23" w:line="337" w:lineRule="auto"/>
              <w:ind w:left="51" w:right="137" w:firstLine="79"/>
              <w:jc w:val="both"/>
              <w:rPr>
                <w:sz w:val="24"/>
                <w:szCs w:val="24"/>
              </w:rPr>
            </w:pPr>
            <w:r w:rsidRPr="00A30922">
              <w:rPr>
                <w:sz w:val="24"/>
                <w:szCs w:val="24"/>
              </w:rPr>
              <w:t>-The supplier should submit the shipping documents before the arrival of the consignment within a period not less than 15 days and be responsible for any shortage or any delay caused by the lack of shipping documents.</w:t>
            </w:r>
          </w:p>
          <w:p w:rsidR="002A5288" w:rsidRPr="00A30922" w:rsidRDefault="002A5288" w:rsidP="00D9385B">
            <w:pPr>
              <w:spacing w:after="0" w:line="359" w:lineRule="auto"/>
              <w:ind w:left="58" w:firstLine="72"/>
              <w:rPr>
                <w:sz w:val="24"/>
                <w:szCs w:val="24"/>
              </w:rPr>
            </w:pPr>
            <w:r w:rsidRPr="00A30922">
              <w:rPr>
                <w:sz w:val="24"/>
                <w:szCs w:val="24"/>
              </w:rPr>
              <w:t>-Delivery shall be as soon as possible within the period of credit validity and the shipping schedule shall be as required of Kimadia</w:t>
            </w:r>
          </w:p>
          <w:p w:rsidR="002A5288" w:rsidRPr="00A30922" w:rsidRDefault="002A5288" w:rsidP="00D9385B">
            <w:pPr>
              <w:spacing w:after="0" w:line="390" w:lineRule="auto"/>
              <w:ind w:left="58"/>
              <w:rPr>
                <w:sz w:val="24"/>
                <w:szCs w:val="24"/>
              </w:rPr>
            </w:pPr>
            <w:r w:rsidRPr="00A30922">
              <w:rPr>
                <w:sz w:val="24"/>
                <w:szCs w:val="24"/>
              </w:rPr>
              <w:t>-Receiving the supplied items upon their arrival to MOH/ Kimadia  stores and the insurance of it (CIP) and not to be free from this obligation till organizing a formal minute of finishing in the place of delivery agreed upon.</w:t>
            </w:r>
          </w:p>
          <w:p w:rsidR="002A5288" w:rsidRDefault="002A5288" w:rsidP="00D9385B">
            <w:pPr>
              <w:spacing w:after="7" w:line="381" w:lineRule="auto"/>
              <w:ind w:left="36" w:right="151" w:firstLine="86"/>
              <w:rPr>
                <w:sz w:val="24"/>
                <w:szCs w:val="24"/>
              </w:rPr>
            </w:pPr>
            <w:r w:rsidRPr="00A30922">
              <w:rPr>
                <w:sz w:val="24"/>
                <w:szCs w:val="24"/>
              </w:rPr>
              <w:t>-The contract should be supplied with a limited number of lots and the quantity of each lot should mentioned in the shipping list along with the manufacturing and expiry date.</w:t>
            </w:r>
          </w:p>
          <w:p w:rsidR="002A5288" w:rsidRDefault="002A5288" w:rsidP="00D9385B">
            <w:pPr>
              <w:spacing w:after="7" w:line="381" w:lineRule="auto"/>
              <w:ind w:left="36" w:right="151" w:firstLine="86"/>
              <w:rPr>
                <w:sz w:val="24"/>
                <w:szCs w:val="24"/>
              </w:rPr>
            </w:pPr>
          </w:p>
          <w:p w:rsidR="002A5288" w:rsidRPr="00A30922" w:rsidRDefault="002A5288" w:rsidP="00D9385B">
            <w:pPr>
              <w:spacing w:after="7" w:line="381" w:lineRule="auto"/>
              <w:ind w:left="36" w:right="151" w:firstLine="86"/>
              <w:rPr>
                <w:sz w:val="24"/>
                <w:szCs w:val="24"/>
              </w:rPr>
            </w:pPr>
            <w:r w:rsidRPr="00A30922">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2A5288" w:rsidRPr="00A30922" w:rsidRDefault="002A5288" w:rsidP="00D9385B">
            <w:pPr>
              <w:spacing w:after="7" w:line="381" w:lineRule="auto"/>
              <w:ind w:left="36" w:right="151" w:firstLine="86"/>
              <w:rPr>
                <w:sz w:val="24"/>
                <w:szCs w:val="24"/>
              </w:rPr>
            </w:pPr>
            <w:r w:rsidRPr="00A30922">
              <w:rPr>
                <w:sz w:val="24"/>
                <w:szCs w:val="24"/>
              </w:rPr>
              <w:lastRenderedPageBreak/>
              <w:t xml:space="preserve"> - The supplier has to compensate the exp. QTY which are not used in stores of MOH</w:t>
            </w:r>
            <w:r>
              <w:rPr>
                <w:sz w:val="24"/>
                <w:szCs w:val="24"/>
              </w:rPr>
              <w:t xml:space="preserve"> and </w:t>
            </w:r>
            <w:r w:rsidRPr="00A30922">
              <w:rPr>
                <w:sz w:val="24"/>
                <w:szCs w:val="24"/>
              </w:rPr>
              <w:t>Kimadia</w:t>
            </w:r>
            <w:r>
              <w:rPr>
                <w:sz w:val="24"/>
                <w:szCs w:val="24"/>
              </w:rPr>
              <w:t xml:space="preserve"> stores</w:t>
            </w:r>
            <w:r w:rsidRPr="00A30922">
              <w:rPr>
                <w:sz w:val="24"/>
                <w:szCs w:val="24"/>
              </w:rPr>
              <w:t xml:space="preserve"> at ratio 100% of the total QTY of exp. items.</w:t>
            </w:r>
          </w:p>
          <w:p w:rsidR="002A5288" w:rsidRPr="00A30922" w:rsidRDefault="002A5288" w:rsidP="00D9385B">
            <w:pPr>
              <w:spacing w:after="0" w:line="384" w:lineRule="auto"/>
              <w:ind w:left="36" w:right="518" w:firstLine="79"/>
              <w:jc w:val="both"/>
              <w:rPr>
                <w:sz w:val="24"/>
                <w:szCs w:val="24"/>
              </w:rPr>
            </w:pPr>
            <w:r w:rsidRPr="00A30922">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rsidR="002A5288" w:rsidRPr="00A30922" w:rsidRDefault="002A5288" w:rsidP="00D9385B">
            <w:pPr>
              <w:spacing w:after="0" w:line="369" w:lineRule="auto"/>
              <w:ind w:left="29" w:right="194" w:firstLine="79"/>
              <w:jc w:val="both"/>
              <w:rPr>
                <w:sz w:val="24"/>
                <w:szCs w:val="24"/>
              </w:rPr>
            </w:pPr>
            <w:r w:rsidRPr="00A30922">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2A5288" w:rsidRPr="00A30922" w:rsidRDefault="002A5288" w:rsidP="00D9385B">
            <w:pPr>
              <w:spacing w:after="140"/>
              <w:ind w:left="73"/>
              <w:rPr>
                <w:sz w:val="24"/>
                <w:szCs w:val="24"/>
              </w:rPr>
            </w:pPr>
            <w:r w:rsidRPr="00A30922">
              <w:rPr>
                <w:sz w:val="24"/>
                <w:szCs w:val="24"/>
              </w:rPr>
              <w:t>from the date of receiving tests results.</w:t>
            </w:r>
          </w:p>
          <w:p w:rsidR="002A5288" w:rsidRPr="00A30922" w:rsidRDefault="002A5288" w:rsidP="00D9385B">
            <w:pPr>
              <w:spacing w:after="15" w:line="361" w:lineRule="auto"/>
              <w:ind w:left="179" w:right="151" w:firstLine="72"/>
              <w:jc w:val="both"/>
              <w:rPr>
                <w:sz w:val="24"/>
                <w:szCs w:val="24"/>
              </w:rPr>
            </w:pPr>
            <w:r w:rsidRPr="00A30922">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rsidR="002A5288" w:rsidRPr="00A30922" w:rsidRDefault="002A5288" w:rsidP="00D9385B">
            <w:pPr>
              <w:spacing w:after="56" w:line="357" w:lineRule="auto"/>
              <w:ind w:left="172" w:right="180"/>
              <w:jc w:val="both"/>
              <w:rPr>
                <w:sz w:val="24"/>
                <w:szCs w:val="24"/>
              </w:rPr>
            </w:pPr>
            <w:r w:rsidRPr="00A30922">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2A5288" w:rsidRPr="00A30922" w:rsidRDefault="002A5288" w:rsidP="00D9385B">
            <w:pPr>
              <w:spacing w:after="0" w:line="366" w:lineRule="auto"/>
              <w:ind w:left="64" w:right="127" w:firstLine="7"/>
              <w:jc w:val="both"/>
              <w:rPr>
                <w:sz w:val="24"/>
                <w:szCs w:val="24"/>
              </w:rPr>
            </w:pPr>
            <w:r w:rsidRPr="00A30922">
              <w:rPr>
                <w:sz w:val="24"/>
                <w:szCs w:val="24"/>
              </w:rPr>
              <w:t xml:space="preserve">-the seller should compensate the damaged , failed in analysis, missing, shortage items, and the items which not comply with specification required within delivery period stated </w:t>
            </w:r>
            <w:r w:rsidRPr="00A30922">
              <w:rPr>
                <w:sz w:val="24"/>
                <w:szCs w:val="24"/>
              </w:rPr>
              <w:lastRenderedPageBreak/>
              <w:t>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2A5288" w:rsidRPr="00A30922" w:rsidRDefault="002A5288" w:rsidP="00D9385B">
            <w:pPr>
              <w:spacing w:after="32" w:line="340" w:lineRule="auto"/>
              <w:ind w:left="71" w:right="113" w:firstLine="7"/>
              <w:rPr>
                <w:sz w:val="24"/>
                <w:szCs w:val="24"/>
              </w:rPr>
            </w:pPr>
            <w:r w:rsidRPr="00A30922">
              <w:rPr>
                <w:sz w:val="24"/>
                <w:szCs w:val="24"/>
              </w:rPr>
              <w:t>In addition, it has the right to go to the concerned court in order to obtain its rights.</w:t>
            </w:r>
          </w:p>
          <w:p w:rsidR="002A5288" w:rsidRPr="00A30922" w:rsidRDefault="002A5288" w:rsidP="00D9385B">
            <w:pPr>
              <w:spacing w:after="11" w:line="352" w:lineRule="auto"/>
              <w:ind w:left="78" w:hanging="14"/>
              <w:rPr>
                <w:sz w:val="24"/>
                <w:szCs w:val="24"/>
              </w:rPr>
            </w:pPr>
            <w:r w:rsidRPr="00A30922">
              <w:rPr>
                <w:sz w:val="24"/>
                <w:szCs w:val="24"/>
              </w:rPr>
              <w:t>-The seller must stamp the phrase (failed and not fit to consumption MOH-KIMADIA) on the failure qty. or not compliance to specification in</w:t>
            </w:r>
          </w:p>
          <w:p w:rsidR="002A5288" w:rsidRPr="00A30922" w:rsidRDefault="002A5288" w:rsidP="00D9385B">
            <w:pPr>
              <w:spacing w:after="151"/>
              <w:ind w:left="78"/>
              <w:rPr>
                <w:sz w:val="24"/>
                <w:szCs w:val="24"/>
              </w:rPr>
            </w:pPr>
            <w:r w:rsidRPr="00A30922">
              <w:rPr>
                <w:sz w:val="24"/>
                <w:szCs w:val="24"/>
              </w:rPr>
              <w:t>MOH/ Kimadia stores on. The supplier shall bear all the expenses.</w:t>
            </w:r>
          </w:p>
          <w:p w:rsidR="002A5288" w:rsidRPr="00A30922" w:rsidRDefault="002A5288" w:rsidP="00D9385B">
            <w:pPr>
              <w:spacing w:after="0" w:line="363" w:lineRule="auto"/>
              <w:ind w:left="71" w:hanging="14"/>
              <w:jc w:val="both"/>
              <w:rPr>
                <w:sz w:val="24"/>
                <w:szCs w:val="24"/>
              </w:rPr>
            </w:pPr>
            <w:r w:rsidRPr="00A30922">
              <w:rPr>
                <w:sz w:val="24"/>
                <w:szCs w:val="24"/>
              </w:rPr>
              <w:t>Any item or quantity that fails in analysis of the national center for medicine control &amp; research is to be compensated by the manufacturer.</w:t>
            </w:r>
          </w:p>
          <w:p w:rsidR="002A5288" w:rsidRPr="00A30922" w:rsidRDefault="002A5288" w:rsidP="00D9385B">
            <w:pPr>
              <w:spacing w:after="7" w:line="381" w:lineRule="auto"/>
              <w:ind w:left="36" w:right="151" w:firstLine="86"/>
              <w:rPr>
                <w:sz w:val="24"/>
                <w:szCs w:val="24"/>
              </w:rPr>
            </w:pPr>
            <w:r w:rsidRPr="00A30922">
              <w:rPr>
                <w:sz w:val="24"/>
                <w:szCs w:val="24"/>
              </w:rPr>
              <w:t>In case the item failed in the analysis or have been expired and the company does not respond for compensation within 15 days after sending a warning letter including the compensation &amp; draw the failed or expired item, kimadia has the right to destroy the failed or expired items &amp; dropping the right of the company for getting back the item or its value.</w:t>
            </w:r>
          </w:p>
        </w:tc>
      </w:tr>
      <w:tr w:rsidR="002A5288" w:rsidRPr="00233B59" w:rsidTr="00D9385B">
        <w:tc>
          <w:tcPr>
            <w:tcW w:w="1560" w:type="dxa"/>
          </w:tcPr>
          <w:p w:rsidR="002A5288" w:rsidRPr="00233B59" w:rsidRDefault="002A5288" w:rsidP="00D9385B">
            <w:pPr>
              <w:spacing w:after="0" w:line="240" w:lineRule="exact"/>
              <w:rPr>
                <w:sz w:val="24"/>
                <w:szCs w:val="24"/>
              </w:rPr>
            </w:pPr>
            <w:r w:rsidRPr="00233B59">
              <w:rPr>
                <w:sz w:val="24"/>
                <w:szCs w:val="24"/>
              </w:rPr>
              <w:lastRenderedPageBreak/>
              <w:t>GCC 11.1</w:t>
            </w:r>
          </w:p>
        </w:tc>
        <w:tc>
          <w:tcPr>
            <w:tcW w:w="9072" w:type="dxa"/>
          </w:tcPr>
          <w:p w:rsidR="002A5288" w:rsidRPr="00233B59" w:rsidRDefault="002A5288" w:rsidP="00D9385B">
            <w:pPr>
              <w:spacing w:after="0" w:line="240" w:lineRule="exact"/>
              <w:ind w:left="579" w:hanging="579"/>
              <w:jc w:val="both"/>
              <w:rPr>
                <w:b/>
                <w:sz w:val="24"/>
                <w:szCs w:val="24"/>
                <w:u w:val="single"/>
              </w:rPr>
            </w:pPr>
            <w:r w:rsidRPr="00233B59">
              <w:rPr>
                <w:b/>
                <w:sz w:val="24"/>
                <w:szCs w:val="24"/>
              </w:rPr>
              <w:t xml:space="preserve">{ </w:t>
            </w:r>
            <w:r w:rsidRPr="00233B59">
              <w:rPr>
                <w:b/>
                <w:sz w:val="24"/>
                <w:szCs w:val="24"/>
                <w:highlight w:val="yellow"/>
                <w:u w:val="single"/>
              </w:rPr>
              <w:t>Sampleprovision (CIF/CIP/DDP terms)</w:t>
            </w:r>
          </w:p>
          <w:p w:rsidR="002A5288" w:rsidRPr="00233B59" w:rsidRDefault="002A5288" w:rsidP="00D9385B">
            <w:pPr>
              <w:spacing w:after="0" w:line="240" w:lineRule="exact"/>
              <w:ind w:left="579" w:hanging="579"/>
              <w:jc w:val="both"/>
              <w:rPr>
                <w:b/>
                <w:sz w:val="24"/>
                <w:szCs w:val="24"/>
              </w:rPr>
            </w:pPr>
            <w:r w:rsidRPr="00233B59">
              <w:rPr>
                <w:b/>
                <w:sz w:val="24"/>
                <w:szCs w:val="24"/>
              </w:rPr>
              <w:t>For Goods supplied from abroad:</w:t>
            </w:r>
          </w:p>
          <w:p w:rsidR="002A5288" w:rsidRPr="00233B59" w:rsidRDefault="002A5288" w:rsidP="00D9385B">
            <w:pPr>
              <w:spacing w:after="0" w:line="240" w:lineRule="exact"/>
              <w:ind w:left="579" w:hanging="579"/>
              <w:jc w:val="both"/>
              <w:rPr>
                <w:b/>
                <w:sz w:val="24"/>
                <w:szCs w:val="24"/>
              </w:rPr>
            </w:pPr>
          </w:p>
        </w:tc>
      </w:tr>
      <w:tr w:rsidR="002A5288" w:rsidRPr="00233B59" w:rsidTr="00D9385B">
        <w:tc>
          <w:tcPr>
            <w:tcW w:w="1560" w:type="dxa"/>
          </w:tcPr>
          <w:p w:rsidR="002A5288" w:rsidRPr="00233B59" w:rsidRDefault="002A5288" w:rsidP="00D9385B">
            <w:pPr>
              <w:spacing w:after="0" w:line="240" w:lineRule="exact"/>
              <w:rPr>
                <w:sz w:val="24"/>
                <w:szCs w:val="24"/>
              </w:rPr>
            </w:pPr>
            <w:r w:rsidRPr="00233B59">
              <w:rPr>
                <w:sz w:val="24"/>
                <w:szCs w:val="24"/>
              </w:rPr>
              <w:t>&amp; 11.3</w:t>
            </w:r>
          </w:p>
        </w:tc>
        <w:tc>
          <w:tcPr>
            <w:tcW w:w="9072" w:type="dxa"/>
          </w:tcPr>
          <w:p w:rsidR="002A5288" w:rsidRPr="00233B59" w:rsidRDefault="002A5288" w:rsidP="00D9385B">
            <w:pPr>
              <w:spacing w:after="0" w:line="240" w:lineRule="exact"/>
              <w:ind w:left="579" w:hanging="579"/>
              <w:jc w:val="both"/>
              <w:rPr>
                <w:sz w:val="24"/>
                <w:szCs w:val="24"/>
              </w:rPr>
            </w:pPr>
            <w:r w:rsidRPr="00233B59">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233B59">
              <w:rPr>
                <w:sz w:val="24"/>
                <w:szCs w:val="24"/>
                <w:highlight w:val="lightGray"/>
              </w:rPr>
              <w:t>of forty-eight (48) hours</w:t>
            </w:r>
            <w:r w:rsidRPr="00233B59">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2A5288" w:rsidRPr="00233B59" w:rsidRDefault="002A5288" w:rsidP="00D9385B">
            <w:pPr>
              <w:spacing w:after="0" w:line="240" w:lineRule="exact"/>
              <w:ind w:left="579" w:hanging="579"/>
              <w:jc w:val="both"/>
              <w:rPr>
                <w:sz w:val="24"/>
                <w:szCs w:val="24"/>
              </w:rPr>
            </w:pPr>
            <w:r w:rsidRPr="00233B59">
              <w:rPr>
                <w:sz w:val="24"/>
                <w:szCs w:val="24"/>
              </w:rPr>
              <w:t>(i)</w:t>
            </w:r>
            <w:r w:rsidRPr="00233B59">
              <w:rPr>
                <w:sz w:val="24"/>
                <w:szCs w:val="24"/>
              </w:rPr>
              <w:tab/>
              <w:t>three originals and two copies of the Supplier’s invoice, showing Purchaser as [</w:t>
            </w:r>
            <w:r w:rsidRPr="00233B59">
              <w:rPr>
                <w:sz w:val="24"/>
                <w:szCs w:val="24"/>
                <w:highlight w:val="lightGray"/>
              </w:rPr>
              <w:t xml:space="preserve">enter </w:t>
            </w:r>
            <w:r w:rsidRPr="00233B59">
              <w:rPr>
                <w:sz w:val="24"/>
                <w:szCs w:val="24"/>
                <w:highlight w:val="lightGray"/>
              </w:rPr>
              <w:lastRenderedPageBreak/>
              <w:t>correct description of Purchaser for customs purposes</w:t>
            </w:r>
            <w:r w:rsidRPr="00233B59">
              <w:rPr>
                <w:sz w:val="24"/>
                <w:szCs w:val="24"/>
              </w:rPr>
              <w:t>]; the Contract number, Goods description, quantity, unit price, and total amount. Invoices must be signed in original, stamped, or sealed with the company stamp/seal;</w:t>
            </w:r>
          </w:p>
          <w:p w:rsidR="002A5288" w:rsidRPr="00233B59" w:rsidRDefault="002A5288" w:rsidP="00D9385B">
            <w:pPr>
              <w:spacing w:after="0" w:line="240" w:lineRule="exact"/>
              <w:ind w:left="579" w:hanging="579"/>
              <w:jc w:val="both"/>
              <w:rPr>
                <w:sz w:val="24"/>
                <w:szCs w:val="24"/>
              </w:rPr>
            </w:pPr>
            <w:r w:rsidRPr="00233B59">
              <w:rPr>
                <w:sz w:val="24"/>
                <w:szCs w:val="24"/>
              </w:rPr>
              <w:t>(ii)</w:t>
            </w:r>
            <w:r w:rsidRPr="00233B59">
              <w:rPr>
                <w:sz w:val="24"/>
                <w:szCs w:val="24"/>
              </w:rPr>
              <w:tab/>
              <w:t>one original and two copies of the negotiable, clean, on-board through bill of lading marked “freight prepaid” and showing Purchaser as [</w:t>
            </w:r>
            <w:r w:rsidRPr="00233B59">
              <w:rPr>
                <w:sz w:val="24"/>
                <w:szCs w:val="24"/>
                <w:highlight w:val="lightGray"/>
              </w:rPr>
              <w:t>enter correct name of Purchaser for customs purposes</w:t>
            </w:r>
            <w:r w:rsidRPr="00233B59">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2A5288" w:rsidRPr="00233B59" w:rsidRDefault="002A5288" w:rsidP="00D9385B">
            <w:pPr>
              <w:spacing w:after="0" w:line="240" w:lineRule="exact"/>
              <w:ind w:left="579" w:hanging="579"/>
              <w:jc w:val="both"/>
              <w:rPr>
                <w:sz w:val="24"/>
                <w:szCs w:val="24"/>
              </w:rPr>
            </w:pPr>
            <w:r w:rsidRPr="00233B59">
              <w:rPr>
                <w:sz w:val="24"/>
                <w:szCs w:val="24"/>
              </w:rPr>
              <w:t>(iii)</w:t>
            </w:r>
            <w:r w:rsidRPr="00233B59">
              <w:rPr>
                <w:sz w:val="24"/>
                <w:szCs w:val="24"/>
              </w:rPr>
              <w:tab/>
              <w:t>four copies of the packing list identifying contents of each package;</w:t>
            </w:r>
          </w:p>
          <w:p w:rsidR="002A5288" w:rsidRPr="00233B59" w:rsidRDefault="002A5288" w:rsidP="00D9385B">
            <w:pPr>
              <w:spacing w:after="0" w:line="240" w:lineRule="exact"/>
              <w:ind w:left="579" w:hanging="579"/>
              <w:jc w:val="both"/>
              <w:rPr>
                <w:sz w:val="24"/>
                <w:szCs w:val="24"/>
              </w:rPr>
            </w:pPr>
            <w:r w:rsidRPr="00233B59">
              <w:rPr>
                <w:sz w:val="24"/>
                <w:szCs w:val="24"/>
              </w:rPr>
              <w:t>(iv)</w:t>
            </w:r>
            <w:r w:rsidRPr="00233B59">
              <w:rPr>
                <w:sz w:val="24"/>
                <w:szCs w:val="24"/>
              </w:rPr>
              <w:tab/>
              <w:t>copy of the Insurance Certificate, showing the Purchaser as the beneficiary; in case CIP , CIF .</w:t>
            </w:r>
          </w:p>
          <w:p w:rsidR="002A5288" w:rsidRPr="00233B59" w:rsidRDefault="002A5288" w:rsidP="00D9385B">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2A5288" w:rsidRPr="00233B59" w:rsidRDefault="002A5288" w:rsidP="00D9385B">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and six copies of the Supplier’s Certificate of country of Origin covering all items supplied and associated trading lists </w:t>
            </w:r>
            <w:r w:rsidRPr="00233B59">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2A5288" w:rsidRPr="00233B59" w:rsidRDefault="002A5288" w:rsidP="00D9385B">
            <w:pPr>
              <w:spacing w:after="0" w:line="240" w:lineRule="exact"/>
              <w:ind w:left="579" w:hanging="579"/>
              <w:jc w:val="both"/>
              <w:rPr>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2A5288" w:rsidRPr="00233B59" w:rsidRDefault="002A5288" w:rsidP="00D9385B">
            <w:pPr>
              <w:spacing w:after="0" w:line="240" w:lineRule="exact"/>
              <w:ind w:left="579" w:hanging="579"/>
              <w:jc w:val="both"/>
              <w:rPr>
                <w:sz w:val="24"/>
                <w:szCs w:val="24"/>
              </w:rPr>
            </w:pPr>
            <w:r w:rsidRPr="00233B59">
              <w:rPr>
                <w:sz w:val="24"/>
                <w:szCs w:val="24"/>
              </w:rPr>
              <w:t>(viii)</w:t>
            </w:r>
            <w:r w:rsidRPr="00233B59">
              <w:rPr>
                <w:sz w:val="24"/>
                <w:szCs w:val="24"/>
              </w:rPr>
              <w:tab/>
              <w:t>any other procurement-specific documents required for delivery/payment purposes</w:t>
            </w:r>
            <w:r w:rsidRPr="00233B59">
              <w:rPr>
                <w:spacing w:val="-2"/>
                <w:sz w:val="24"/>
                <w:szCs w:val="24"/>
              </w:rPr>
              <w:t>.</w:t>
            </w:r>
          </w:p>
          <w:p w:rsidR="002A5288" w:rsidRPr="00233B59" w:rsidRDefault="002A5288" w:rsidP="00D9385B">
            <w:pPr>
              <w:spacing w:after="0" w:line="240" w:lineRule="exact"/>
              <w:ind w:left="579" w:hanging="579"/>
              <w:jc w:val="both"/>
              <w:rPr>
                <w:b/>
                <w:sz w:val="24"/>
                <w:szCs w:val="24"/>
              </w:rPr>
            </w:pPr>
          </w:p>
          <w:p w:rsidR="002A5288" w:rsidRPr="00233B59" w:rsidRDefault="002A5288" w:rsidP="00D9385B">
            <w:pPr>
              <w:spacing w:after="0" w:line="240" w:lineRule="exact"/>
              <w:ind w:left="579" w:hanging="579"/>
              <w:jc w:val="both"/>
              <w:rPr>
                <w:b/>
                <w:sz w:val="24"/>
                <w:szCs w:val="24"/>
              </w:rPr>
            </w:pPr>
            <w:r w:rsidRPr="00233B59">
              <w:rPr>
                <w:b/>
                <w:sz w:val="24"/>
                <w:szCs w:val="24"/>
              </w:rPr>
              <w:t>For Goods from within Iraq:</w:t>
            </w:r>
          </w:p>
          <w:p w:rsidR="002A5288" w:rsidRPr="00233B59" w:rsidRDefault="002A5288" w:rsidP="00D9385B">
            <w:pPr>
              <w:pStyle w:val="BodyTextIndent"/>
              <w:spacing w:after="0" w:line="240" w:lineRule="exact"/>
              <w:ind w:left="579" w:hanging="579"/>
              <w:jc w:val="both"/>
              <w:rPr>
                <w:sz w:val="24"/>
                <w:szCs w:val="24"/>
              </w:rPr>
            </w:pPr>
            <w:r w:rsidRPr="00233B59">
              <w:rPr>
                <w:sz w:val="24"/>
                <w:szCs w:val="24"/>
              </w:rPr>
              <w:t>Upon or before delivery of the Goods, the Supplier shall notify the Purchaser in writing and deliver the following documents to the Purchaser:</w:t>
            </w:r>
          </w:p>
          <w:p w:rsidR="002A5288" w:rsidRPr="00233B59" w:rsidRDefault="002A5288" w:rsidP="00D9385B">
            <w:pPr>
              <w:spacing w:after="0" w:line="240" w:lineRule="exact"/>
              <w:ind w:left="579" w:hanging="579"/>
              <w:jc w:val="both"/>
              <w:rPr>
                <w:sz w:val="24"/>
                <w:szCs w:val="24"/>
              </w:rPr>
            </w:pPr>
            <w:r w:rsidRPr="00233B59">
              <w:rPr>
                <w:sz w:val="24"/>
                <w:szCs w:val="24"/>
              </w:rPr>
              <w:t>(i)</w:t>
            </w:r>
            <w:r w:rsidRPr="00233B59">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2A5288" w:rsidRPr="00233B59" w:rsidRDefault="002A5288" w:rsidP="00D9385B">
            <w:pPr>
              <w:spacing w:after="0" w:line="240" w:lineRule="exact"/>
              <w:ind w:left="579" w:hanging="579"/>
              <w:jc w:val="both"/>
              <w:rPr>
                <w:sz w:val="24"/>
                <w:szCs w:val="24"/>
              </w:rPr>
            </w:pPr>
            <w:r w:rsidRPr="00233B59">
              <w:rPr>
                <w:sz w:val="24"/>
                <w:szCs w:val="24"/>
              </w:rPr>
              <w:t>(ii)</w:t>
            </w:r>
            <w:r w:rsidRPr="00233B59">
              <w:rPr>
                <w:sz w:val="24"/>
                <w:szCs w:val="24"/>
              </w:rPr>
              <w:tab/>
              <w:t xml:space="preserve">two copies of delivery note, railway consignment note, road consignment note, truck or air waybill, or multimodal transport document showing Purchaser as [ </w:t>
            </w:r>
            <w:r w:rsidRPr="00233B59">
              <w:rPr>
                <w:sz w:val="24"/>
                <w:szCs w:val="24"/>
                <w:highlight w:val="lightGray"/>
              </w:rPr>
              <w:t>enter correct name of Purchaser</w:t>
            </w:r>
            <w:r w:rsidRPr="00233B59">
              <w:rPr>
                <w:sz w:val="24"/>
                <w:szCs w:val="24"/>
              </w:rPr>
              <w:t>] and delivery through to final destination as stated in the Contract;</w:t>
            </w:r>
          </w:p>
          <w:p w:rsidR="002A5288" w:rsidRPr="00233B59" w:rsidRDefault="002A5288" w:rsidP="00D9385B">
            <w:pPr>
              <w:spacing w:after="0" w:line="240" w:lineRule="exact"/>
              <w:ind w:left="579" w:hanging="579"/>
              <w:jc w:val="both"/>
              <w:rPr>
                <w:sz w:val="24"/>
                <w:szCs w:val="24"/>
              </w:rPr>
            </w:pPr>
            <w:r w:rsidRPr="00233B59">
              <w:rPr>
                <w:sz w:val="24"/>
                <w:szCs w:val="24"/>
              </w:rPr>
              <w:t>(iii)</w:t>
            </w:r>
            <w:r w:rsidRPr="00233B59">
              <w:rPr>
                <w:sz w:val="24"/>
                <w:szCs w:val="24"/>
              </w:rPr>
              <w:tab/>
              <w:t>copy of the Insurance Certificate, showing the Purchaser as the beneficiary;</w:t>
            </w:r>
          </w:p>
          <w:p w:rsidR="002A5288" w:rsidRPr="00233B59" w:rsidRDefault="002A5288" w:rsidP="00D9385B">
            <w:pPr>
              <w:spacing w:after="0" w:line="240" w:lineRule="exact"/>
              <w:ind w:left="579" w:hanging="579"/>
              <w:jc w:val="both"/>
              <w:rPr>
                <w:sz w:val="24"/>
                <w:szCs w:val="24"/>
              </w:rPr>
            </w:pPr>
            <w:r w:rsidRPr="00233B59">
              <w:rPr>
                <w:sz w:val="24"/>
                <w:szCs w:val="24"/>
              </w:rPr>
              <w:t>(iv)</w:t>
            </w:r>
            <w:r w:rsidRPr="00233B59">
              <w:rPr>
                <w:sz w:val="24"/>
                <w:szCs w:val="24"/>
              </w:rPr>
              <w:tab/>
              <w:t>four copies of the packing list identifying contents of each package;</w:t>
            </w:r>
          </w:p>
          <w:p w:rsidR="002A5288" w:rsidRPr="00233B59" w:rsidRDefault="002A5288" w:rsidP="00D9385B">
            <w:pPr>
              <w:spacing w:after="0" w:line="240" w:lineRule="exact"/>
              <w:ind w:left="579" w:hanging="579"/>
              <w:jc w:val="both"/>
              <w:rPr>
                <w:sz w:val="24"/>
                <w:szCs w:val="24"/>
              </w:rPr>
            </w:pPr>
            <w:r w:rsidRPr="00233B59">
              <w:rPr>
                <w:sz w:val="24"/>
                <w:szCs w:val="24"/>
              </w:rPr>
              <w:t>(v)</w:t>
            </w:r>
            <w:r w:rsidRPr="00233B59">
              <w:rPr>
                <w:sz w:val="24"/>
                <w:szCs w:val="24"/>
              </w:rPr>
              <w:tab/>
              <w:t>one original of the manufacturer’s or Supplier’s Warranty certificate covering all items supplied;</w:t>
            </w:r>
          </w:p>
          <w:p w:rsidR="002A5288" w:rsidRPr="00233B59" w:rsidRDefault="002A5288" w:rsidP="00D9385B">
            <w:pPr>
              <w:spacing w:after="0" w:line="240" w:lineRule="exact"/>
              <w:ind w:left="579" w:hanging="579"/>
              <w:jc w:val="both"/>
              <w:rPr>
                <w:sz w:val="24"/>
                <w:szCs w:val="24"/>
              </w:rPr>
            </w:pPr>
            <w:r w:rsidRPr="00233B59">
              <w:rPr>
                <w:sz w:val="24"/>
                <w:szCs w:val="24"/>
              </w:rPr>
              <w:t>(vi)</w:t>
            </w:r>
            <w:r w:rsidRPr="00233B59">
              <w:rPr>
                <w:sz w:val="24"/>
                <w:szCs w:val="24"/>
              </w:rPr>
              <w:tab/>
              <w:t xml:space="preserve">one original of the Supplier’s Certificate of country of Origin covering all items supplied and associated trading lists </w:t>
            </w:r>
            <w:r w:rsidRPr="00233B59">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233B59">
              <w:rPr>
                <w:sz w:val="24"/>
                <w:szCs w:val="24"/>
              </w:rPr>
              <w:t xml:space="preserve">of origin </w:t>
            </w:r>
            <w:r w:rsidRPr="00233B59">
              <w:rPr>
                <w:sz w:val="24"/>
                <w:szCs w:val="24"/>
                <w:lang w:val="en-GB"/>
              </w:rPr>
              <w:t>authority shall be sufficient</w:t>
            </w:r>
            <w:r w:rsidRPr="00233B59">
              <w:rPr>
                <w:sz w:val="24"/>
                <w:szCs w:val="24"/>
              </w:rPr>
              <w:t>;</w:t>
            </w:r>
          </w:p>
          <w:p w:rsidR="002A5288" w:rsidRPr="00233B59" w:rsidRDefault="002A5288" w:rsidP="00D9385B">
            <w:pPr>
              <w:suppressAutoHyphens/>
              <w:spacing w:after="0" w:line="240" w:lineRule="exact"/>
              <w:ind w:left="579" w:hanging="579"/>
              <w:jc w:val="both"/>
              <w:rPr>
                <w:spacing w:val="-2"/>
                <w:sz w:val="24"/>
                <w:szCs w:val="24"/>
              </w:rPr>
            </w:pPr>
            <w:r w:rsidRPr="00233B59">
              <w:rPr>
                <w:spacing w:val="-2"/>
                <w:sz w:val="24"/>
                <w:szCs w:val="24"/>
              </w:rPr>
              <w:t>(vii)</w:t>
            </w:r>
            <w:r w:rsidRPr="00233B59">
              <w:rPr>
                <w:spacing w:val="-2"/>
                <w:sz w:val="24"/>
                <w:szCs w:val="24"/>
              </w:rPr>
              <w:tab/>
              <w:t>original copy of the Certificate of Inspection furnished to Supplier by the nominated inspection agency and six copies (where inspection is required)</w:t>
            </w:r>
          </w:p>
          <w:p w:rsidR="002A5288" w:rsidRPr="00233B59" w:rsidRDefault="002A5288" w:rsidP="00D9385B">
            <w:pPr>
              <w:suppressAutoHyphens/>
              <w:spacing w:after="0" w:line="240" w:lineRule="exact"/>
              <w:ind w:left="579" w:hanging="579"/>
              <w:jc w:val="both"/>
              <w:rPr>
                <w:sz w:val="24"/>
                <w:szCs w:val="24"/>
              </w:rPr>
            </w:pPr>
            <w:r w:rsidRPr="00233B59">
              <w:rPr>
                <w:spacing w:val="-2"/>
                <w:sz w:val="24"/>
                <w:szCs w:val="24"/>
              </w:rPr>
              <w:t>(viii)</w:t>
            </w:r>
            <w:r w:rsidRPr="00233B59">
              <w:rPr>
                <w:spacing w:val="-2"/>
                <w:sz w:val="24"/>
                <w:szCs w:val="24"/>
              </w:rPr>
              <w:tab/>
            </w:r>
            <w:r w:rsidRPr="00233B59">
              <w:rPr>
                <w:sz w:val="24"/>
                <w:szCs w:val="24"/>
              </w:rPr>
              <w:t>other procurement-specific documents required for delivery/payment purposes.</w:t>
            </w:r>
          </w:p>
          <w:p w:rsidR="002A5288" w:rsidRPr="00F6508E" w:rsidRDefault="002A5288" w:rsidP="00D9385B">
            <w:pPr>
              <w:pStyle w:val="explanatorynotes"/>
              <w:tabs>
                <w:tab w:val="clear" w:pos="691"/>
              </w:tabs>
              <w:spacing w:after="0" w:line="240" w:lineRule="exact"/>
              <w:ind w:left="579" w:hanging="579"/>
              <w:jc w:val="both"/>
              <w:rPr>
                <w:rFonts w:ascii="Times New Roman" w:hAnsi="Times New Roman"/>
                <w:szCs w:val="24"/>
              </w:rPr>
            </w:pPr>
            <w:r w:rsidRPr="00F6508E">
              <w:rPr>
                <w:rFonts w:ascii="Times New Roman" w:hAnsi="Times New Roman"/>
                <w:b/>
                <w:szCs w:val="24"/>
              </w:rPr>
              <w:lastRenderedPageBreak/>
              <w:t>Note:</w:t>
            </w:r>
            <w:r w:rsidRPr="00F6508E">
              <w:rPr>
                <w:rFonts w:ascii="Times New Roman" w:hAnsi="Times New Roman"/>
                <w:szCs w:val="24"/>
              </w:rPr>
              <w:tab/>
              <w:t>In the event that the documents presented by the Supplier are not in accordance with the Contract, then payment will be made against issue of the Acceptance Certificate, to be issued in accordance with SCC 9 (GCC 9) above.</w:t>
            </w:r>
          </w:p>
          <w:p w:rsidR="002A5288" w:rsidRPr="00A30922" w:rsidRDefault="002A5288" w:rsidP="00D9385B">
            <w:pPr>
              <w:spacing w:after="140"/>
              <w:ind w:left="73"/>
              <w:rPr>
                <w:sz w:val="24"/>
                <w:szCs w:val="24"/>
              </w:rPr>
            </w:pPr>
          </w:p>
        </w:tc>
      </w:tr>
      <w:tr w:rsidR="002A5288" w:rsidRPr="00233B59" w:rsidTr="00D9385B">
        <w:tc>
          <w:tcPr>
            <w:tcW w:w="1560" w:type="dxa"/>
          </w:tcPr>
          <w:p w:rsidR="002A5288" w:rsidRPr="00233B59" w:rsidRDefault="002A5288" w:rsidP="00D9385B">
            <w:pPr>
              <w:spacing w:after="0" w:line="240" w:lineRule="exact"/>
              <w:rPr>
                <w:sz w:val="24"/>
                <w:szCs w:val="24"/>
              </w:rPr>
            </w:pPr>
            <w:r w:rsidRPr="00233B59">
              <w:rPr>
                <w:sz w:val="24"/>
                <w:szCs w:val="24"/>
              </w:rPr>
              <w:lastRenderedPageBreak/>
              <w:t>GCC 15</w:t>
            </w:r>
          </w:p>
        </w:tc>
        <w:tc>
          <w:tcPr>
            <w:tcW w:w="9072" w:type="dxa"/>
          </w:tcPr>
          <w:p w:rsidR="002A5288" w:rsidRPr="00A30922" w:rsidRDefault="002A5288" w:rsidP="00D9385B">
            <w:pPr>
              <w:spacing w:after="7" w:line="381" w:lineRule="auto"/>
              <w:ind w:left="36" w:right="151" w:firstLine="86"/>
              <w:rPr>
                <w:sz w:val="24"/>
                <w:szCs w:val="24"/>
              </w:rPr>
            </w:pPr>
            <w:r w:rsidRPr="00233B59">
              <w:rPr>
                <w:sz w:val="24"/>
                <w:szCs w:val="24"/>
                <w:u w:val="single"/>
              </w:rPr>
              <w:t>15.1</w:t>
            </w:r>
          </w:p>
        </w:tc>
      </w:tr>
      <w:tr w:rsidR="002A5288" w:rsidRPr="00233B59" w:rsidTr="00D9385B">
        <w:tc>
          <w:tcPr>
            <w:tcW w:w="1560" w:type="dxa"/>
          </w:tcPr>
          <w:p w:rsidR="002A5288" w:rsidRPr="00233B59" w:rsidRDefault="002A5288" w:rsidP="00D9385B">
            <w:pPr>
              <w:spacing w:after="0" w:line="240" w:lineRule="exact"/>
              <w:rPr>
                <w:sz w:val="24"/>
                <w:szCs w:val="24"/>
              </w:rPr>
            </w:pPr>
          </w:p>
        </w:tc>
        <w:tc>
          <w:tcPr>
            <w:tcW w:w="9072" w:type="dxa"/>
          </w:tcPr>
          <w:p w:rsidR="002A5288" w:rsidRPr="00A30922" w:rsidRDefault="002A5288" w:rsidP="00D9385B">
            <w:pPr>
              <w:spacing w:after="7" w:line="381" w:lineRule="auto"/>
              <w:ind w:left="36" w:right="151" w:firstLine="86"/>
              <w:rPr>
                <w:sz w:val="24"/>
                <w:szCs w:val="24"/>
              </w:rPr>
            </w:pPr>
            <w:r w:rsidRPr="00233B59">
              <w:rPr>
                <w:sz w:val="24"/>
                <w:szCs w:val="24"/>
              </w:rPr>
              <w:t>“15.1</w:t>
            </w:r>
            <w:r w:rsidRPr="00233B59">
              <w:rPr>
                <w:sz w:val="24"/>
                <w:szCs w:val="24"/>
              </w:rPr>
              <w:tab/>
            </w:r>
            <w:r w:rsidRPr="00AE7C11">
              <w:rPr>
                <w:sz w:val="24"/>
                <w:szCs w:val="24"/>
                <w:highlight w:val="yellow"/>
              </w:rPr>
              <w:t>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w:t>
            </w:r>
            <w:r w:rsidRPr="00470C29">
              <w:rPr>
                <w:sz w:val="24"/>
                <w:szCs w:val="24"/>
                <w:highlight w:val="yellow"/>
              </w:rPr>
              <w:t>; otherwise a financial penlty  will be imposed according to the ratios mentioned in pharagraph GCC22</w:t>
            </w:r>
            <w:r>
              <w:rPr>
                <w:sz w:val="24"/>
                <w:szCs w:val="24"/>
              </w:rPr>
              <w:t xml:space="preserve">. </w:t>
            </w:r>
          </w:p>
        </w:tc>
      </w:tr>
      <w:tr w:rsidR="002A5288" w:rsidRPr="00233B59" w:rsidTr="00D9385B">
        <w:tc>
          <w:tcPr>
            <w:tcW w:w="1560" w:type="dxa"/>
          </w:tcPr>
          <w:p w:rsidR="002A5288" w:rsidRPr="00233B59" w:rsidRDefault="002A5288" w:rsidP="00D9385B">
            <w:pPr>
              <w:spacing w:after="0" w:line="240" w:lineRule="exact"/>
              <w:rPr>
                <w:sz w:val="24"/>
                <w:szCs w:val="24"/>
              </w:rPr>
            </w:pPr>
          </w:p>
        </w:tc>
        <w:tc>
          <w:tcPr>
            <w:tcW w:w="9072" w:type="dxa"/>
          </w:tcPr>
          <w:p w:rsidR="002A5288" w:rsidRPr="00A30922" w:rsidRDefault="002A5288" w:rsidP="00D9385B">
            <w:pPr>
              <w:spacing w:after="7" w:line="381" w:lineRule="auto"/>
              <w:ind w:left="36" w:right="151" w:firstLine="86"/>
              <w:rPr>
                <w:sz w:val="24"/>
                <w:szCs w:val="24"/>
              </w:rPr>
            </w:pPr>
            <w:r w:rsidRPr="00233B59">
              <w:rPr>
                <w:sz w:val="24"/>
                <w:szCs w:val="24"/>
              </w:rPr>
              <w:t>15.2</w:t>
            </w:r>
            <w:r w:rsidRPr="00233B59">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tc>
      </w:tr>
      <w:tr w:rsidR="002A5288" w:rsidRPr="00233B59" w:rsidTr="00D9385B">
        <w:tc>
          <w:tcPr>
            <w:tcW w:w="1560" w:type="dxa"/>
          </w:tcPr>
          <w:p w:rsidR="002A5288" w:rsidRPr="00233B59" w:rsidRDefault="002A5288" w:rsidP="00D9385B">
            <w:pPr>
              <w:spacing w:after="0" w:line="240" w:lineRule="exact"/>
              <w:rPr>
                <w:sz w:val="24"/>
                <w:szCs w:val="24"/>
              </w:rPr>
            </w:pPr>
          </w:p>
        </w:tc>
        <w:tc>
          <w:tcPr>
            <w:tcW w:w="9072" w:type="dxa"/>
          </w:tcPr>
          <w:p w:rsidR="002A5288" w:rsidRPr="00A30922" w:rsidRDefault="002A5288" w:rsidP="00D9385B">
            <w:pPr>
              <w:spacing w:after="7" w:line="381" w:lineRule="auto"/>
              <w:ind w:left="36" w:right="151" w:firstLine="86"/>
              <w:rPr>
                <w:sz w:val="24"/>
                <w:szCs w:val="24"/>
              </w:rPr>
            </w:pPr>
            <w:r w:rsidRPr="00233B59">
              <w:rPr>
                <w:sz w:val="24"/>
                <w:szCs w:val="24"/>
              </w:rPr>
              <w:t>15.3</w:t>
            </w:r>
            <w:r>
              <w:rPr>
                <w:sz w:val="24"/>
                <w:szCs w:val="24"/>
              </w:rPr>
              <w:t xml:space="preserve">  Not applicable </w:t>
            </w:r>
            <w:r w:rsidRPr="00233B59">
              <w:rPr>
                <w:sz w:val="24"/>
                <w:szCs w:val="24"/>
              </w:rPr>
              <w:tab/>
            </w:r>
            <w:r>
              <w:rPr>
                <w:sz w:val="24"/>
                <w:szCs w:val="24"/>
              </w:rPr>
              <w:t>(</w:t>
            </w:r>
            <w:r w:rsidRPr="00233B59">
              <w:rPr>
                <w:sz w:val="24"/>
                <w:szCs w:val="24"/>
              </w:rPr>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r>
              <w:rPr>
                <w:sz w:val="24"/>
                <w:szCs w:val="24"/>
              </w:rPr>
              <w:t>)</w:t>
            </w:r>
          </w:p>
        </w:tc>
      </w:tr>
      <w:tr w:rsidR="002A5288" w:rsidRPr="00233B59" w:rsidTr="00D9385B">
        <w:tc>
          <w:tcPr>
            <w:tcW w:w="1560" w:type="dxa"/>
          </w:tcPr>
          <w:p w:rsidR="002A5288" w:rsidRPr="00233B59" w:rsidRDefault="002A5288" w:rsidP="00D9385B">
            <w:pPr>
              <w:spacing w:after="0" w:line="240" w:lineRule="exact"/>
              <w:rPr>
                <w:sz w:val="24"/>
                <w:szCs w:val="24"/>
              </w:rPr>
            </w:pPr>
          </w:p>
        </w:tc>
        <w:tc>
          <w:tcPr>
            <w:tcW w:w="9072" w:type="dxa"/>
          </w:tcPr>
          <w:p w:rsidR="002A5288" w:rsidRPr="00233B59" w:rsidRDefault="002A5288" w:rsidP="00D9385B">
            <w:pPr>
              <w:suppressAutoHyphens/>
              <w:spacing w:after="0" w:line="240" w:lineRule="exact"/>
              <w:ind w:left="579" w:hanging="579"/>
              <w:jc w:val="both"/>
              <w:rPr>
                <w:sz w:val="24"/>
                <w:szCs w:val="24"/>
              </w:rPr>
            </w:pPr>
            <w:r w:rsidRPr="00233B59">
              <w:rPr>
                <w:sz w:val="24"/>
                <w:szCs w:val="24"/>
              </w:rPr>
              <w:t>15.4</w:t>
            </w:r>
            <w:r w:rsidRPr="00233B59">
              <w:rPr>
                <w:sz w:val="24"/>
                <w:szCs w:val="24"/>
              </w:rPr>
              <w:tab/>
              <w:t xml:space="preserve">If, after being notified that the defect has been confirmed pursuant to GCC Sub-Clause 15.2 above, the Supplier fails to replace the defective Goods within the </w:t>
            </w:r>
            <w:r w:rsidRPr="00233B59">
              <w:rPr>
                <w:sz w:val="24"/>
                <w:szCs w:val="24"/>
              </w:rPr>
              <w:lastRenderedPageBreak/>
              <w:t>period for the replacement of defective goods of [</w:t>
            </w:r>
            <w:r w:rsidRPr="00233B59">
              <w:rPr>
                <w:sz w:val="24"/>
                <w:szCs w:val="24"/>
                <w:highlight w:val="lightGray"/>
              </w:rPr>
              <w:t xml:space="preserve">insert </w:t>
            </w:r>
            <w:r w:rsidRPr="00233B59">
              <w:rPr>
                <w:b/>
                <w:sz w:val="24"/>
                <w:szCs w:val="24"/>
                <w:highlight w:val="lightGray"/>
              </w:rPr>
              <w:t>period for replacement of defective goods</w:t>
            </w:r>
            <w:r w:rsidRPr="00233B59">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tc>
      </w:tr>
      <w:tr w:rsidR="002A5288" w:rsidRPr="00233B59" w:rsidTr="00D9385B">
        <w:tc>
          <w:tcPr>
            <w:tcW w:w="1560" w:type="dxa"/>
          </w:tcPr>
          <w:p w:rsidR="002A5288" w:rsidRPr="00233B59" w:rsidRDefault="002A5288" w:rsidP="00D9385B">
            <w:pPr>
              <w:spacing w:after="0" w:line="240" w:lineRule="exact"/>
              <w:rPr>
                <w:sz w:val="24"/>
                <w:szCs w:val="24"/>
              </w:rPr>
            </w:pPr>
          </w:p>
        </w:tc>
        <w:tc>
          <w:tcPr>
            <w:tcW w:w="9072" w:type="dxa"/>
          </w:tcPr>
          <w:p w:rsidR="002A5288" w:rsidRPr="00233B59" w:rsidRDefault="002A5288" w:rsidP="00D9385B">
            <w:pPr>
              <w:suppressAutoHyphens/>
              <w:spacing w:after="0" w:line="240" w:lineRule="exact"/>
              <w:ind w:left="579" w:hanging="579"/>
              <w:jc w:val="both"/>
              <w:rPr>
                <w:sz w:val="24"/>
                <w:szCs w:val="24"/>
              </w:rPr>
            </w:pPr>
            <w:r w:rsidRPr="00233B59">
              <w:rPr>
                <w:sz w:val="24"/>
                <w:szCs w:val="24"/>
              </w:rPr>
              <w:t>15.5</w:t>
            </w:r>
            <w:r w:rsidRPr="00233B59">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tc>
      </w:tr>
      <w:tr w:rsidR="002A5288" w:rsidRPr="00233B59" w:rsidTr="00D9385B">
        <w:tc>
          <w:tcPr>
            <w:tcW w:w="1560" w:type="dxa"/>
          </w:tcPr>
          <w:p w:rsidR="002A5288" w:rsidRDefault="002A5288" w:rsidP="00D9385B">
            <w:pPr>
              <w:spacing w:after="135"/>
              <w:ind w:left="58"/>
              <w:jc w:val="both"/>
            </w:pPr>
            <w:r w:rsidRPr="00AB49B0">
              <w:rPr>
                <w:sz w:val="28"/>
              </w:rPr>
              <w:t xml:space="preserve">GCC16.1 </w:t>
            </w:r>
          </w:p>
          <w:p w:rsidR="002A5288" w:rsidRDefault="002A5288" w:rsidP="00D9385B">
            <w:pPr>
              <w:rPr>
                <w:lang w:bidi="ar-IQ"/>
              </w:rPr>
            </w:pPr>
          </w:p>
        </w:tc>
        <w:tc>
          <w:tcPr>
            <w:tcW w:w="9072" w:type="dxa"/>
          </w:tcPr>
          <w:p w:rsidR="002A5288" w:rsidRPr="00233B59" w:rsidRDefault="002A5288" w:rsidP="00D9385B">
            <w:pPr>
              <w:spacing w:after="0" w:line="240" w:lineRule="exact"/>
              <w:ind w:left="579" w:hanging="579"/>
              <w:rPr>
                <w:sz w:val="24"/>
                <w:szCs w:val="24"/>
              </w:rPr>
            </w:pPr>
            <w:r w:rsidRPr="00233B59">
              <w:rPr>
                <w:sz w:val="24"/>
                <w:szCs w:val="24"/>
                <w:highlight w:val="lightGray"/>
              </w:rPr>
              <w:t>{</w:t>
            </w:r>
            <w:r w:rsidRPr="00233B59">
              <w:rPr>
                <w:sz w:val="24"/>
                <w:szCs w:val="24"/>
                <w:highlight w:val="lightGray"/>
                <w:u w:val="single"/>
              </w:rPr>
              <w:t>Sample provision:</w:t>
            </w:r>
          </w:p>
          <w:p w:rsidR="002A5288" w:rsidRPr="00233B59" w:rsidRDefault="002A5288" w:rsidP="00D9385B">
            <w:pPr>
              <w:spacing w:after="0" w:line="240" w:lineRule="exact"/>
              <w:ind w:left="12" w:hanging="12"/>
              <w:jc w:val="both"/>
              <w:rPr>
                <w:sz w:val="24"/>
                <w:szCs w:val="24"/>
              </w:rPr>
            </w:pPr>
            <w:r w:rsidRPr="00233B59">
              <w:rPr>
                <w:sz w:val="24"/>
                <w:szCs w:val="24"/>
              </w:rPr>
              <w:t>The method and conditions of payment to be made to the Supplier under this Contract shall be as follows:</w:t>
            </w:r>
          </w:p>
          <w:p w:rsidR="002A5288" w:rsidRPr="00233B59" w:rsidRDefault="002A5288" w:rsidP="00D9385B">
            <w:pPr>
              <w:spacing w:after="0" w:line="240" w:lineRule="exact"/>
              <w:ind w:left="12" w:hanging="12"/>
              <w:jc w:val="both"/>
              <w:rPr>
                <w:sz w:val="24"/>
                <w:szCs w:val="24"/>
              </w:rPr>
            </w:pPr>
            <w:r w:rsidRPr="00233B59">
              <w:rPr>
                <w:rFonts w:ascii="Arial" w:hAnsi="Arial"/>
                <w:sz w:val="24"/>
                <w:szCs w:val="24"/>
              </w:rPr>
              <w:t>{</w:t>
            </w:r>
            <w:r w:rsidRPr="00233B59">
              <w:rPr>
                <w:rFonts w:ascii="Arial" w:hAnsi="Arial"/>
                <w:sz w:val="24"/>
                <w:szCs w:val="24"/>
                <w:highlight w:val="yellow"/>
                <w:u w:val="single"/>
              </w:rPr>
              <w:t>In case the Supplier is a Public Entity (Public Sector Company),</w:t>
            </w:r>
            <w:r w:rsidRPr="00233B59">
              <w:rPr>
                <w:rFonts w:ascii="Arial" w:hAnsi="Arial"/>
                <w:sz w:val="24"/>
                <w:szCs w:val="24"/>
              </w:rPr>
              <w:t xml:space="preserve"> then the Contracting Entity </w:t>
            </w:r>
            <w:r w:rsidRPr="00233B59">
              <w:rPr>
                <w:rFonts w:ascii="Arial" w:hAnsi="Arial"/>
                <w:sz w:val="24"/>
                <w:szCs w:val="24"/>
                <w:highlight w:val="lightGray"/>
              </w:rPr>
              <w:t>may increase the Advance Payment to x% from the value of contract.</w:t>
            </w:r>
            <w:r w:rsidRPr="00233B59">
              <w:rPr>
                <w:sz w:val="24"/>
                <w:szCs w:val="24"/>
                <w:highlight w:val="lightGray"/>
                <w:lang w:val="en-GB"/>
              </w:rPr>
              <w:t xml:space="preserve">and according to instructions </w:t>
            </w:r>
            <w:r w:rsidRPr="00233B59">
              <w:rPr>
                <w:sz w:val="24"/>
                <w:szCs w:val="24"/>
                <w:lang w:val="en-GB"/>
              </w:rPr>
              <w:t>}</w:t>
            </w:r>
          </w:p>
          <w:p w:rsidR="002A5288" w:rsidRPr="00233B59" w:rsidRDefault="002A5288" w:rsidP="002A5288">
            <w:pPr>
              <w:numPr>
                <w:ilvl w:val="0"/>
                <w:numId w:val="25"/>
              </w:numPr>
              <w:spacing w:after="0" w:line="240" w:lineRule="exact"/>
              <w:ind w:left="579" w:hanging="579"/>
              <w:jc w:val="both"/>
              <w:rPr>
                <w:b/>
                <w:sz w:val="24"/>
                <w:szCs w:val="24"/>
              </w:rPr>
            </w:pPr>
            <w:r w:rsidRPr="00233B59">
              <w:rPr>
                <w:b/>
                <w:sz w:val="24"/>
                <w:szCs w:val="24"/>
              </w:rPr>
              <w:t>Payment for Goods supplied from abroad:</w:t>
            </w:r>
          </w:p>
          <w:p w:rsidR="002A5288" w:rsidRPr="00233B59" w:rsidRDefault="002A5288" w:rsidP="00D9385B">
            <w:pPr>
              <w:spacing w:after="0" w:line="240" w:lineRule="exact"/>
              <w:ind w:left="579" w:hanging="579"/>
              <w:jc w:val="both"/>
              <w:rPr>
                <w:sz w:val="24"/>
                <w:szCs w:val="24"/>
              </w:rPr>
            </w:pPr>
            <w:r w:rsidRPr="00233B59">
              <w:rPr>
                <w:sz w:val="24"/>
                <w:szCs w:val="24"/>
              </w:rPr>
              <w:t xml:space="preserve">Payment of foreign currency portion shall be made in [ </w:t>
            </w:r>
            <w:r w:rsidRPr="00233B59">
              <w:rPr>
                <w:sz w:val="24"/>
                <w:szCs w:val="24"/>
                <w:highlight w:val="lightGray"/>
              </w:rPr>
              <w:t>USD and ID</w:t>
            </w:r>
            <w:r w:rsidRPr="00233B59">
              <w:rPr>
                <w:sz w:val="24"/>
                <w:szCs w:val="24"/>
              </w:rPr>
              <w:t>]in special exception cases in the following manner:</w:t>
            </w:r>
          </w:p>
          <w:p w:rsidR="002A5288" w:rsidRPr="00233B59" w:rsidRDefault="002A5288" w:rsidP="00D9385B">
            <w:pPr>
              <w:spacing w:after="0" w:line="240" w:lineRule="exact"/>
              <w:ind w:left="579" w:hanging="579"/>
              <w:jc w:val="both"/>
              <w:rPr>
                <w:sz w:val="24"/>
                <w:szCs w:val="24"/>
              </w:rPr>
            </w:pPr>
            <w:r w:rsidRPr="00233B59">
              <w:rPr>
                <w:sz w:val="24"/>
                <w:szCs w:val="24"/>
              </w:rPr>
              <w:t>(i)</w:t>
            </w:r>
            <w:r w:rsidRPr="00233B59">
              <w:rPr>
                <w:sz w:val="24"/>
                <w:szCs w:val="24"/>
              </w:rPr>
              <w:tab/>
            </w:r>
            <w:r w:rsidRPr="00233B59">
              <w:rPr>
                <w:b/>
                <w:sz w:val="24"/>
                <w:szCs w:val="24"/>
              </w:rPr>
              <w:t>Advance Payment:</w:t>
            </w:r>
            <w:r w:rsidRPr="00233B59">
              <w:rPr>
                <w:sz w:val="24"/>
                <w:szCs w:val="24"/>
              </w:rPr>
              <w:t>( not applied) section VIII</w:t>
            </w:r>
          </w:p>
          <w:p w:rsidR="002A5288" w:rsidRPr="00233B59" w:rsidRDefault="002A5288" w:rsidP="00D9385B">
            <w:pPr>
              <w:spacing w:after="0" w:line="240" w:lineRule="exact"/>
              <w:ind w:left="579" w:hanging="579"/>
              <w:jc w:val="both"/>
              <w:rPr>
                <w:sz w:val="24"/>
                <w:szCs w:val="24"/>
              </w:rPr>
            </w:pPr>
            <w:r w:rsidRPr="00233B59">
              <w:rPr>
                <w:sz w:val="24"/>
                <w:szCs w:val="24"/>
              </w:rPr>
              <w:t>(ii)</w:t>
            </w:r>
            <w:r w:rsidRPr="00233B59">
              <w:rPr>
                <w:sz w:val="24"/>
                <w:szCs w:val="24"/>
              </w:rPr>
              <w:tab/>
            </w:r>
            <w:r w:rsidRPr="00233B59">
              <w:rPr>
                <w:b/>
                <w:sz w:val="24"/>
                <w:szCs w:val="24"/>
              </w:rPr>
              <w:t>On Shipment:</w:t>
            </w:r>
            <w:r w:rsidRPr="00233B59">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2A5288" w:rsidRPr="006D2986" w:rsidRDefault="002A5288" w:rsidP="00D9385B">
            <w:pPr>
              <w:tabs>
                <w:tab w:val="right" w:pos="-567"/>
              </w:tabs>
              <w:ind w:left="-567" w:right="-567"/>
              <w:jc w:val="both"/>
              <w:rPr>
                <w:sz w:val="24"/>
                <w:szCs w:val="24"/>
              </w:rPr>
            </w:pPr>
            <w:r w:rsidRPr="00233B59">
              <w:rPr>
                <w:sz w:val="24"/>
                <w:szCs w:val="24"/>
              </w:rPr>
              <w:t>(iii)</w:t>
            </w:r>
            <w:r w:rsidRPr="00233B59">
              <w:rPr>
                <w:sz w:val="24"/>
                <w:szCs w:val="24"/>
              </w:rPr>
              <w:tab/>
            </w:r>
            <w:r w:rsidRPr="006D2986">
              <w:rPr>
                <w:sz w:val="24"/>
                <w:szCs w:val="24"/>
              </w:rPr>
              <w:t>- Payment terms:</w:t>
            </w:r>
          </w:p>
          <w:p w:rsidR="002A5288" w:rsidRPr="006D2986" w:rsidRDefault="002A5288" w:rsidP="00D9385B">
            <w:pPr>
              <w:tabs>
                <w:tab w:val="right" w:pos="-558"/>
              </w:tabs>
              <w:ind w:left="-567" w:right="-228"/>
              <w:jc w:val="center"/>
              <w:rPr>
                <w:sz w:val="24"/>
                <w:szCs w:val="24"/>
              </w:rPr>
            </w:pPr>
            <w:r w:rsidRPr="006D2986">
              <w:rPr>
                <w:sz w:val="24"/>
                <w:szCs w:val="24"/>
              </w:rPr>
              <w:t>- .50% upon submitting shipping documents.</w:t>
            </w:r>
          </w:p>
          <w:p w:rsidR="002A5288" w:rsidRDefault="002A5288" w:rsidP="00D9385B">
            <w:pPr>
              <w:tabs>
                <w:tab w:val="right" w:pos="-558"/>
                <w:tab w:val="left" w:pos="-108"/>
              </w:tabs>
              <w:ind w:left="-108" w:right="-228"/>
              <w:jc w:val="center"/>
              <w:rPr>
                <w:sz w:val="24"/>
                <w:szCs w:val="24"/>
              </w:rPr>
            </w:pPr>
            <w:r w:rsidRPr="006D2986">
              <w:rPr>
                <w:sz w:val="24"/>
                <w:szCs w:val="24"/>
              </w:rPr>
              <w:t>-  50% after the arrival of materials to the warehouse</w:t>
            </w:r>
            <w:r>
              <w:rPr>
                <w:sz w:val="24"/>
                <w:szCs w:val="24"/>
              </w:rPr>
              <w:t>s of kimadia and acceptance</w:t>
            </w:r>
            <w:r w:rsidRPr="006D2986">
              <w:rPr>
                <w:sz w:val="24"/>
                <w:szCs w:val="24"/>
              </w:rPr>
              <w:t>.</w:t>
            </w:r>
          </w:p>
          <w:p w:rsidR="002A5288" w:rsidRPr="006D2986" w:rsidRDefault="002A5288" w:rsidP="00D9385B">
            <w:pPr>
              <w:tabs>
                <w:tab w:val="right" w:pos="-558"/>
              </w:tabs>
              <w:ind w:left="-567" w:right="-228"/>
              <w:jc w:val="center"/>
              <w:rPr>
                <w:sz w:val="24"/>
                <w:szCs w:val="24"/>
              </w:rPr>
            </w:pPr>
            <w:r>
              <w:rPr>
                <w:sz w:val="24"/>
                <w:szCs w:val="24"/>
              </w:rPr>
              <w:t>and</w:t>
            </w:r>
            <w:r w:rsidRPr="006D2986">
              <w:rPr>
                <w:sz w:val="24"/>
                <w:szCs w:val="24"/>
              </w:rPr>
              <w:t xml:space="preserve"> release award</w:t>
            </w:r>
          </w:p>
          <w:p w:rsidR="002A5288" w:rsidRPr="00233B59" w:rsidRDefault="002A5288" w:rsidP="00D9385B">
            <w:pPr>
              <w:spacing w:after="0" w:line="240" w:lineRule="exact"/>
              <w:ind w:left="579" w:hanging="579"/>
              <w:jc w:val="both"/>
              <w:rPr>
                <w:sz w:val="24"/>
                <w:szCs w:val="24"/>
              </w:rPr>
            </w:pPr>
            <w:r w:rsidRPr="00233B59">
              <w:rPr>
                <w:sz w:val="24"/>
                <w:szCs w:val="24"/>
              </w:rPr>
              <w:t xml:space="preserve"> shall be paid within [</w:t>
            </w:r>
            <w:r w:rsidRPr="00233B59">
              <w:rPr>
                <w:sz w:val="24"/>
                <w:szCs w:val="24"/>
                <w:highlight w:val="lightGray"/>
              </w:rPr>
              <w:t>thirty (30)</w:t>
            </w:r>
            <w:r w:rsidRPr="00233B59">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2A5288" w:rsidRDefault="002A5288" w:rsidP="00D9385B">
            <w:pPr>
              <w:spacing w:after="12" w:line="353" w:lineRule="auto"/>
              <w:ind w:left="57" w:right="264" w:firstLine="14"/>
              <w:jc w:val="both"/>
              <w:rPr>
                <w:sz w:val="24"/>
                <w:szCs w:val="24"/>
              </w:rPr>
            </w:pPr>
          </w:p>
          <w:p w:rsidR="002A5288" w:rsidRPr="00A30922" w:rsidRDefault="002A5288" w:rsidP="00D9385B">
            <w:pPr>
              <w:spacing w:after="12" w:line="353" w:lineRule="auto"/>
              <w:ind w:left="57" w:right="264" w:firstLine="14"/>
              <w:jc w:val="both"/>
              <w:rPr>
                <w:sz w:val="24"/>
                <w:szCs w:val="24"/>
              </w:rPr>
            </w:pPr>
            <w:r w:rsidRPr="00A30922">
              <w:rPr>
                <w:sz w:val="24"/>
                <w:szCs w:val="24"/>
              </w:rPr>
              <w:lastRenderedPageBreak/>
              <w:t>B. Payment for Goods and Services supplied from within the Iraq: Payment for Goods and Services supplied from within Iraq shall be made in Iraqi Dinar, as follows upon receiving the financial allocation:</w:t>
            </w:r>
          </w:p>
          <w:p w:rsidR="002A5288" w:rsidRPr="00A30922" w:rsidRDefault="002A5288" w:rsidP="002A5288">
            <w:pPr>
              <w:numPr>
                <w:ilvl w:val="0"/>
                <w:numId w:val="45"/>
              </w:numPr>
              <w:spacing w:after="42" w:line="360" w:lineRule="auto"/>
              <w:ind w:right="78" w:firstLine="22"/>
              <w:rPr>
                <w:sz w:val="24"/>
                <w:szCs w:val="24"/>
              </w:rPr>
            </w:pPr>
            <w:r w:rsidRPr="00A30922">
              <w:rPr>
                <w:sz w:val="24"/>
                <w:szCs w:val="24"/>
              </w:rPr>
              <w:t>10% operational advance and upon receiving the financial allocation of the contract based on the instructions of implementation the federal budget.</w:t>
            </w:r>
          </w:p>
          <w:p w:rsidR="002A5288" w:rsidRPr="00A30922" w:rsidRDefault="002A5288" w:rsidP="00D9385B">
            <w:pPr>
              <w:spacing w:after="241"/>
              <w:ind w:left="71"/>
              <w:rPr>
                <w:sz w:val="24"/>
                <w:szCs w:val="24"/>
              </w:rPr>
            </w:pPr>
            <w:r w:rsidRPr="00A30922">
              <w:rPr>
                <w:sz w:val="24"/>
                <w:szCs w:val="24"/>
              </w:rPr>
              <w:t>2-The remaining 90% after success of item in the laboratory tests and release the allocations for use.</w:t>
            </w:r>
          </w:p>
          <w:p w:rsidR="002A5288" w:rsidRPr="00A30922" w:rsidRDefault="002A5288" w:rsidP="00D9385B">
            <w:pPr>
              <w:spacing w:after="7" w:line="381" w:lineRule="auto"/>
              <w:ind w:left="36" w:right="151" w:firstLine="86"/>
              <w:rPr>
                <w:sz w:val="24"/>
                <w:szCs w:val="24"/>
              </w:rPr>
            </w:pPr>
            <w:r w:rsidRPr="00A30922">
              <w:rPr>
                <w:sz w:val="24"/>
                <w:szCs w:val="24"/>
              </w:rPr>
              <w:t>3-the conditions which are mentioned above will be agreed on by the two parties as per kind of item &amp; contract amount.</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lastRenderedPageBreak/>
              <w:t>GCC16.3</w:t>
            </w:r>
          </w:p>
        </w:tc>
        <w:tc>
          <w:tcPr>
            <w:tcW w:w="9072" w:type="dxa"/>
          </w:tcPr>
          <w:p w:rsidR="002A5288" w:rsidRPr="00A30922" w:rsidRDefault="002A5288" w:rsidP="00D9385B">
            <w:pPr>
              <w:spacing w:after="220"/>
              <w:ind w:left="57"/>
              <w:rPr>
                <w:sz w:val="24"/>
                <w:szCs w:val="24"/>
              </w:rPr>
            </w:pPr>
            <w:r w:rsidRPr="00A30922">
              <w:rPr>
                <w:sz w:val="24"/>
                <w:szCs w:val="24"/>
              </w:rPr>
              <w:t>The payment or payments will be settled as soon as possible after receiving the result of the laboratory tests according to the conditions of the announcement</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t>GCC18</w:t>
            </w:r>
          </w:p>
        </w:tc>
        <w:tc>
          <w:tcPr>
            <w:tcW w:w="9072" w:type="dxa"/>
          </w:tcPr>
          <w:p w:rsidR="002A5288" w:rsidRPr="00A30922" w:rsidRDefault="002A5288" w:rsidP="00D9385B">
            <w:pPr>
              <w:spacing w:after="220"/>
              <w:ind w:left="57"/>
              <w:rPr>
                <w:sz w:val="24"/>
                <w:szCs w:val="24"/>
              </w:rPr>
            </w:pPr>
            <w:r w:rsidRPr="00A30922">
              <w:rPr>
                <w:sz w:val="24"/>
                <w:szCs w:val="24"/>
              </w:rPr>
              <w:t>18.2 the contracting entity may increase the quantity of goods or materials or non-consulting services or amend its technical specifications which contracted upon by not more than 20% of the contract amount .</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t>GCC19</w:t>
            </w:r>
          </w:p>
        </w:tc>
        <w:tc>
          <w:tcPr>
            <w:tcW w:w="9072" w:type="dxa"/>
          </w:tcPr>
          <w:p w:rsidR="002A5288" w:rsidRPr="00A30922" w:rsidRDefault="002A5288" w:rsidP="00D9385B">
            <w:pPr>
              <w:spacing w:after="6" w:line="400" w:lineRule="auto"/>
              <w:ind w:left="64" w:firstLine="14"/>
              <w:jc w:val="both"/>
              <w:rPr>
                <w:sz w:val="24"/>
                <w:szCs w:val="24"/>
              </w:rPr>
            </w:pPr>
            <w:r w:rsidRPr="00A30922">
              <w:rPr>
                <w:sz w:val="24"/>
                <w:szCs w:val="24"/>
              </w:rPr>
              <w:t>19.1 - In addition to what have been mentioned in the general conditions of the contract, the following are added:</w:t>
            </w:r>
          </w:p>
          <w:p w:rsidR="002A5288" w:rsidRPr="00A30922" w:rsidRDefault="002A5288" w:rsidP="00D9385B">
            <w:pPr>
              <w:spacing w:after="10" w:line="399" w:lineRule="auto"/>
              <w:ind w:left="57" w:right="61" w:firstLine="7"/>
              <w:jc w:val="both"/>
              <w:rPr>
                <w:sz w:val="24"/>
                <w:szCs w:val="24"/>
              </w:rPr>
            </w:pPr>
            <w:r w:rsidRPr="00A30922">
              <w:rPr>
                <w:sz w:val="24"/>
                <w:szCs w:val="24"/>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at ratio </w:t>
            </w:r>
            <w:r>
              <w:rPr>
                <w:noProof/>
                <w:sz w:val="24"/>
                <w:szCs w:val="24"/>
              </w:rPr>
              <w:drawing>
                <wp:inline distT="0" distB="0" distL="0" distR="0">
                  <wp:extent cx="9525" cy="9525"/>
                  <wp:effectExtent l="19050" t="0" r="9525"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A30922">
              <w:rPr>
                <w:sz w:val="24"/>
                <w:szCs w:val="24"/>
              </w:rPr>
              <w:t>not less than 1% and</w:t>
            </w:r>
          </w:p>
          <w:p w:rsidR="002A5288" w:rsidRPr="00A30922" w:rsidRDefault="002A5288" w:rsidP="00D9385B">
            <w:pPr>
              <w:spacing w:after="220"/>
              <w:ind w:left="57"/>
              <w:rPr>
                <w:sz w:val="24"/>
                <w:szCs w:val="24"/>
              </w:rPr>
            </w:pPr>
            <w:r w:rsidRPr="00A30922">
              <w:rPr>
                <w:sz w:val="24"/>
                <w:szCs w:val="24"/>
              </w:rPr>
              <w:t>not more than 5% for shipping quantity of the arrival item which not comply with our contractual conditions.</w:t>
            </w:r>
          </w:p>
        </w:tc>
      </w:tr>
      <w:tr w:rsidR="002A5288" w:rsidRPr="00233B59" w:rsidTr="00D9385B">
        <w:tc>
          <w:tcPr>
            <w:tcW w:w="1560" w:type="dxa"/>
          </w:tcPr>
          <w:p w:rsidR="002A5288" w:rsidRPr="00AB49B0" w:rsidRDefault="002A5288" w:rsidP="00D9385B">
            <w:pPr>
              <w:spacing w:after="135"/>
              <w:ind w:left="58"/>
              <w:jc w:val="both"/>
              <w:rPr>
                <w:sz w:val="28"/>
              </w:rPr>
            </w:pPr>
            <w:r w:rsidRPr="00233B59">
              <w:rPr>
                <w:sz w:val="24"/>
                <w:szCs w:val="24"/>
              </w:rPr>
              <w:t>GCC 20.1</w:t>
            </w:r>
          </w:p>
        </w:tc>
        <w:tc>
          <w:tcPr>
            <w:tcW w:w="9072" w:type="dxa"/>
          </w:tcPr>
          <w:p w:rsidR="002A5288" w:rsidRPr="00233B59" w:rsidRDefault="002A5288" w:rsidP="00D9385B">
            <w:pPr>
              <w:suppressAutoHyphens/>
              <w:spacing w:after="0" w:line="240" w:lineRule="exact"/>
              <w:ind w:left="579" w:hanging="579"/>
              <w:jc w:val="both"/>
              <w:rPr>
                <w:sz w:val="24"/>
                <w:szCs w:val="24"/>
                <w:highlight w:val="lightGray"/>
              </w:rPr>
            </w:pPr>
            <w:r w:rsidRPr="00233B59">
              <w:rPr>
                <w:sz w:val="24"/>
                <w:szCs w:val="24"/>
                <w:highlight w:val="lightGray"/>
              </w:rPr>
              <w:t xml:space="preserve">can not be waived of contract or apart of it </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t>GCC21</w:t>
            </w:r>
          </w:p>
        </w:tc>
        <w:tc>
          <w:tcPr>
            <w:tcW w:w="9072" w:type="dxa"/>
          </w:tcPr>
          <w:p w:rsidR="002A5288" w:rsidRPr="00A30922" w:rsidRDefault="002A5288" w:rsidP="00D9385B">
            <w:pPr>
              <w:spacing w:after="215"/>
              <w:ind w:left="143"/>
              <w:rPr>
                <w:sz w:val="24"/>
                <w:szCs w:val="24"/>
              </w:rPr>
            </w:pPr>
            <w:r w:rsidRPr="00A30922">
              <w:rPr>
                <w:sz w:val="24"/>
                <w:szCs w:val="24"/>
              </w:rPr>
              <w:t>21.2in addition to what mentioned in the general conditions of contract ,</w:t>
            </w:r>
          </w:p>
          <w:p w:rsidR="002A5288" w:rsidRPr="00A30922" w:rsidRDefault="002A5288" w:rsidP="00D9385B">
            <w:pPr>
              <w:spacing w:after="114"/>
              <w:ind w:left="57"/>
              <w:rPr>
                <w:sz w:val="24"/>
                <w:szCs w:val="24"/>
              </w:rPr>
            </w:pPr>
            <w:r w:rsidRPr="00A30922">
              <w:rPr>
                <w:sz w:val="24"/>
                <w:szCs w:val="24"/>
              </w:rPr>
              <w:lastRenderedPageBreak/>
              <w:t>the following reasons should be taken into consideration upon extension the contract:</w:t>
            </w:r>
          </w:p>
          <w:p w:rsidR="002A5288" w:rsidRPr="00A30922" w:rsidRDefault="002A5288" w:rsidP="00D9385B">
            <w:pPr>
              <w:spacing w:after="114"/>
              <w:ind w:left="57"/>
              <w:rPr>
                <w:sz w:val="24"/>
                <w:szCs w:val="24"/>
              </w:rPr>
            </w:pPr>
            <w:r w:rsidRPr="00A73599">
              <w:rPr>
                <w:sz w:val="24"/>
                <w:szCs w:val="24"/>
                <w:u w:val="single"/>
              </w:rPr>
              <w:t>First</w:t>
            </w:r>
            <w:r w:rsidRPr="00A30922">
              <w:rPr>
                <w:sz w:val="24"/>
                <w:szCs w:val="24"/>
              </w:rPr>
              <w:t>:</w:t>
            </w:r>
          </w:p>
          <w:p w:rsidR="002A5288" w:rsidRPr="00A30922" w:rsidRDefault="002A5288" w:rsidP="00D9385B">
            <w:pPr>
              <w:spacing w:after="0" w:line="391" w:lineRule="auto"/>
              <w:ind w:left="17" w:firstLine="22"/>
              <w:rPr>
                <w:sz w:val="24"/>
                <w:szCs w:val="24"/>
              </w:rPr>
            </w:pPr>
            <w:r w:rsidRPr="00A30922">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2A5288" w:rsidRPr="00A30922" w:rsidRDefault="002A5288" w:rsidP="00D9385B">
            <w:pPr>
              <w:spacing w:after="6" w:line="370" w:lineRule="auto"/>
              <w:ind w:left="39" w:right="202"/>
              <w:jc w:val="both"/>
              <w:rPr>
                <w:sz w:val="24"/>
                <w:szCs w:val="24"/>
              </w:rPr>
            </w:pPr>
            <w:r w:rsidRPr="00A30922">
              <w:rPr>
                <w:sz w:val="24"/>
                <w:szCs w:val="24"/>
              </w:rPr>
              <w:t>B. lf the delay of executing the contract related to reasons or procedures of the contracting party or any authorized legal party or to any reason of other contactors which the company owner used.</w:t>
            </w:r>
          </w:p>
          <w:p w:rsidR="002A5288" w:rsidRPr="00A30922" w:rsidRDefault="002A5288" w:rsidP="00D9385B">
            <w:pPr>
              <w:spacing w:after="14" w:line="363" w:lineRule="auto"/>
              <w:ind w:left="46" w:right="288" w:hanging="7"/>
              <w:jc w:val="both"/>
              <w:rPr>
                <w:sz w:val="24"/>
                <w:szCs w:val="24"/>
              </w:rPr>
            </w:pPr>
            <w:r w:rsidRPr="00A30922">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2A5288" w:rsidRPr="00A30922" w:rsidRDefault="002A5288" w:rsidP="00D9385B">
            <w:pPr>
              <w:spacing w:after="137"/>
              <w:ind w:left="53"/>
              <w:rPr>
                <w:sz w:val="24"/>
                <w:szCs w:val="24"/>
              </w:rPr>
            </w:pPr>
            <w:r w:rsidRPr="00A73599">
              <w:rPr>
                <w:sz w:val="24"/>
                <w:szCs w:val="24"/>
                <w:u w:val="single"/>
              </w:rPr>
              <w:t>Second</w:t>
            </w:r>
            <w:r>
              <w:rPr>
                <w:sz w:val="24"/>
                <w:szCs w:val="24"/>
              </w:rPr>
              <w:t>:</w:t>
            </w:r>
          </w:p>
          <w:p w:rsidR="002A5288" w:rsidRPr="00A30922" w:rsidRDefault="002A5288" w:rsidP="00D9385B">
            <w:pPr>
              <w:spacing w:after="229"/>
              <w:ind w:left="57"/>
              <w:rPr>
                <w:sz w:val="24"/>
                <w:szCs w:val="24"/>
              </w:rPr>
            </w:pPr>
            <w:r w:rsidRPr="00A30922">
              <w:rPr>
                <w:sz w:val="24"/>
                <w:szCs w:val="24"/>
              </w:rPr>
              <w:t>The application of the provisions of this article stipulated that the supplier should submit a written request for contracting party within 15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lastRenderedPageBreak/>
              <w:t>GCC22</w:t>
            </w:r>
          </w:p>
        </w:tc>
        <w:tc>
          <w:tcPr>
            <w:tcW w:w="9072" w:type="dxa"/>
          </w:tcPr>
          <w:p w:rsidR="002A5288" w:rsidRPr="008134A3" w:rsidRDefault="002A5288" w:rsidP="00D9385B">
            <w:pPr>
              <w:spacing w:after="215"/>
              <w:ind w:left="143"/>
              <w:rPr>
                <w:sz w:val="24"/>
                <w:szCs w:val="24"/>
                <w:highlight w:val="yellow"/>
              </w:rPr>
            </w:pPr>
            <w:r w:rsidRPr="00A30922">
              <w:rPr>
                <w:sz w:val="24"/>
                <w:szCs w:val="24"/>
              </w:rPr>
              <w:t>22.1</w:t>
            </w:r>
            <w:r w:rsidRPr="008134A3">
              <w:rPr>
                <w:sz w:val="24"/>
                <w:szCs w:val="24"/>
                <w:highlight w:val="yellow"/>
                <w:u w:val="single"/>
              </w:rPr>
              <w:t>First:</w:t>
            </w:r>
            <w:r w:rsidRPr="008134A3">
              <w:rPr>
                <w:sz w:val="24"/>
                <w:szCs w:val="24"/>
                <w:highlight w:val="yellow"/>
              </w:rPr>
              <w:t xml:space="preserve"> contract pen</w:t>
            </w:r>
            <w:r>
              <w:rPr>
                <w:sz w:val="24"/>
                <w:szCs w:val="24"/>
                <w:highlight w:val="yellow"/>
              </w:rPr>
              <w:t>a</w:t>
            </w:r>
            <w:r w:rsidRPr="008134A3">
              <w:rPr>
                <w:sz w:val="24"/>
                <w:szCs w:val="24"/>
                <w:highlight w:val="yellow"/>
              </w:rPr>
              <w:t>lt</w:t>
            </w:r>
            <w:r>
              <w:rPr>
                <w:sz w:val="24"/>
                <w:szCs w:val="24"/>
                <w:highlight w:val="yellow"/>
              </w:rPr>
              <w:t>ies</w:t>
            </w:r>
            <w:r w:rsidRPr="008134A3">
              <w:rPr>
                <w:sz w:val="24"/>
                <w:szCs w:val="24"/>
                <w:highlight w:val="yellow"/>
              </w:rPr>
              <w:t>:</w:t>
            </w:r>
          </w:p>
          <w:p w:rsidR="002A5288" w:rsidRDefault="002A5288" w:rsidP="00D9385B">
            <w:pPr>
              <w:spacing w:after="215"/>
              <w:ind w:left="143"/>
              <w:rPr>
                <w:sz w:val="24"/>
                <w:szCs w:val="24"/>
              </w:rPr>
            </w:pPr>
            <w:r w:rsidRPr="008134A3">
              <w:rPr>
                <w:sz w:val="24"/>
                <w:szCs w:val="24"/>
                <w:highlight w:val="yellow"/>
              </w:rPr>
              <w:t xml:space="preserve">1- KIMADIA has the right to impose penlty not less than 1% and not more than 5% from the amount of material </w:t>
            </w:r>
            <w:r>
              <w:rPr>
                <w:sz w:val="24"/>
                <w:szCs w:val="24"/>
                <w:highlight w:val="yellow"/>
              </w:rPr>
              <w:t>shipped</w:t>
            </w:r>
            <w:r w:rsidRPr="008134A3">
              <w:rPr>
                <w:sz w:val="24"/>
                <w:szCs w:val="24"/>
                <w:highlight w:val="yellow"/>
              </w:rPr>
              <w:t xml:space="preserve"> in case of :</w:t>
            </w:r>
          </w:p>
          <w:p w:rsidR="002A5288" w:rsidRPr="000F3676" w:rsidRDefault="002A5288" w:rsidP="00D9385B">
            <w:pPr>
              <w:spacing w:after="215"/>
              <w:ind w:left="143"/>
              <w:rPr>
                <w:sz w:val="24"/>
                <w:szCs w:val="24"/>
                <w:highlight w:val="yellow"/>
              </w:rPr>
            </w:pPr>
            <w:r w:rsidRPr="000F3676">
              <w:rPr>
                <w:sz w:val="24"/>
                <w:szCs w:val="24"/>
                <w:highlight w:val="yellow"/>
              </w:rPr>
              <w:t xml:space="preserve">a-Any change in the contract by the supplier without the consent of the first party as mentioned in paragraph GCC 19.1 </w:t>
            </w:r>
          </w:p>
          <w:p w:rsidR="002A5288" w:rsidRPr="000F3676" w:rsidRDefault="002A5288" w:rsidP="00D9385B">
            <w:pPr>
              <w:spacing w:after="215"/>
              <w:ind w:left="945"/>
              <w:rPr>
                <w:sz w:val="24"/>
                <w:szCs w:val="24"/>
                <w:highlight w:val="yellow"/>
              </w:rPr>
            </w:pPr>
            <w:r w:rsidRPr="000F3676">
              <w:rPr>
                <w:sz w:val="24"/>
                <w:szCs w:val="24"/>
                <w:highlight w:val="yellow"/>
              </w:rPr>
              <w:t xml:space="preserve">b-In case of any shourtage in any document required from the supplier </w:t>
            </w:r>
          </w:p>
          <w:p w:rsidR="002A5288" w:rsidRPr="000F3676" w:rsidRDefault="002A5288" w:rsidP="00D9385B">
            <w:pPr>
              <w:spacing w:after="215"/>
              <w:ind w:left="945"/>
              <w:rPr>
                <w:sz w:val="24"/>
                <w:szCs w:val="24"/>
                <w:highlight w:val="yellow"/>
              </w:rPr>
            </w:pPr>
            <w:r w:rsidRPr="000F3676">
              <w:rPr>
                <w:sz w:val="24"/>
                <w:szCs w:val="24"/>
                <w:highlight w:val="yellow"/>
              </w:rPr>
              <w:lastRenderedPageBreak/>
              <w:t xml:space="preserve">c-In case of contrary to paragraph 15.1 regarding to life of material </w:t>
            </w:r>
          </w:p>
          <w:p w:rsidR="002A5288" w:rsidRPr="000F3676" w:rsidRDefault="002A5288" w:rsidP="00D9385B">
            <w:pPr>
              <w:spacing w:after="215"/>
              <w:ind w:left="945"/>
              <w:rPr>
                <w:sz w:val="24"/>
                <w:szCs w:val="24"/>
                <w:highlight w:val="yellow"/>
              </w:rPr>
            </w:pPr>
            <w:r w:rsidRPr="000F3676">
              <w:rPr>
                <w:sz w:val="24"/>
                <w:szCs w:val="24"/>
                <w:highlight w:val="yellow"/>
              </w:rPr>
              <w:t>d-In case of contrary to paragraph GCC regarding to packaging</w:t>
            </w:r>
          </w:p>
          <w:p w:rsidR="002A5288" w:rsidRPr="000F3676" w:rsidRDefault="002A5288" w:rsidP="00D9385B">
            <w:pPr>
              <w:spacing w:after="215"/>
              <w:ind w:left="945"/>
              <w:rPr>
                <w:sz w:val="24"/>
                <w:szCs w:val="24"/>
                <w:highlight w:val="yellow"/>
              </w:rPr>
            </w:pPr>
            <w:r w:rsidRPr="000F3676">
              <w:rPr>
                <w:sz w:val="24"/>
                <w:szCs w:val="24"/>
                <w:highlight w:val="yellow"/>
              </w:rPr>
              <w:t>e- In case of contravention by the supplier (second party) need to impose pen</w:t>
            </w:r>
            <w:r>
              <w:rPr>
                <w:sz w:val="24"/>
                <w:szCs w:val="24"/>
                <w:highlight w:val="yellow"/>
              </w:rPr>
              <w:t>a</w:t>
            </w:r>
            <w:r w:rsidRPr="000F3676">
              <w:rPr>
                <w:sz w:val="24"/>
                <w:szCs w:val="24"/>
                <w:highlight w:val="yellow"/>
              </w:rPr>
              <w:t>lty from the first party</w:t>
            </w:r>
          </w:p>
          <w:p w:rsidR="002A5288" w:rsidRPr="003C33D9" w:rsidRDefault="002A5288" w:rsidP="00D9385B">
            <w:pPr>
              <w:spacing w:after="215"/>
              <w:ind w:left="945"/>
              <w:rPr>
                <w:sz w:val="24"/>
                <w:szCs w:val="24"/>
                <w:u w:val="single"/>
              </w:rPr>
            </w:pPr>
            <w:r w:rsidRPr="000F3676">
              <w:rPr>
                <w:sz w:val="24"/>
                <w:szCs w:val="24"/>
                <w:highlight w:val="yellow"/>
                <w:u w:val="single"/>
              </w:rPr>
              <w:t xml:space="preserve">second:  </w:t>
            </w:r>
            <w:r w:rsidRPr="000F3676">
              <w:rPr>
                <w:sz w:val="24"/>
                <w:szCs w:val="24"/>
                <w:highlight w:val="yellow"/>
              </w:rPr>
              <w:t>Delay pen</w:t>
            </w:r>
            <w:r>
              <w:rPr>
                <w:sz w:val="24"/>
                <w:szCs w:val="24"/>
                <w:highlight w:val="yellow"/>
              </w:rPr>
              <w:t>a</w:t>
            </w:r>
            <w:r w:rsidRPr="000F3676">
              <w:rPr>
                <w:sz w:val="24"/>
                <w:szCs w:val="24"/>
                <w:highlight w:val="yellow"/>
              </w:rPr>
              <w:t>lties</w:t>
            </w:r>
          </w:p>
          <w:p w:rsidR="002A5288" w:rsidRPr="0035038D" w:rsidRDefault="002A5288" w:rsidP="002A5288">
            <w:pPr>
              <w:numPr>
                <w:ilvl w:val="0"/>
                <w:numId w:val="47"/>
              </w:numPr>
              <w:spacing w:after="215"/>
              <w:rPr>
                <w:sz w:val="24"/>
                <w:szCs w:val="24"/>
                <w:highlight w:val="yellow"/>
              </w:rPr>
            </w:pPr>
            <w:r w:rsidRPr="0035038D">
              <w:rPr>
                <w:sz w:val="24"/>
                <w:szCs w:val="24"/>
                <w:highlight w:val="yellow"/>
              </w:rPr>
              <w:t>delivery in accordance with the scheduling of shipping and delivery mentioned in the paragraph of delivery and shipping and otherwise impose a delay day without prior notice and according to the following equation:</w:t>
            </w:r>
          </w:p>
          <w:p w:rsidR="002A5288" w:rsidRDefault="002A5288" w:rsidP="00D9385B">
            <w:pPr>
              <w:spacing w:after="215"/>
              <w:ind w:left="1305"/>
              <w:rPr>
                <w:sz w:val="24"/>
                <w:szCs w:val="24"/>
              </w:rPr>
            </w:pPr>
            <w:r w:rsidRPr="00EF54A6">
              <w:rPr>
                <w:sz w:val="24"/>
                <w:szCs w:val="24"/>
                <w:highlight w:val="yellow"/>
              </w:rPr>
              <w:t>Amount of contract (original amount of contract + any amendment in amount) / the total duration of contract (original duration of contract + any change in duration) x 10% = fine per day that does not exceed 10%from amount of contract . After the delay penalty reaches its maximum , legal actions can be used according to articles 10,3 from the instructions of implementing the governmental contracts no.(2) year 2014</w:t>
            </w:r>
          </w:p>
          <w:p w:rsidR="002A5288" w:rsidRDefault="002A5288" w:rsidP="00D9385B">
            <w:pPr>
              <w:spacing w:after="215"/>
              <w:ind w:left="720"/>
              <w:rPr>
                <w:sz w:val="24"/>
                <w:szCs w:val="24"/>
              </w:rPr>
            </w:pPr>
            <w:r w:rsidRPr="00DD7872">
              <w:rPr>
                <w:sz w:val="24"/>
                <w:szCs w:val="24"/>
                <w:highlight w:val="yellow"/>
              </w:rPr>
              <w:t>b-The delay penalty shall be deducted upon expiry of the original contract period with any additional period or upon desert in case of parialshippment</w:t>
            </w:r>
          </w:p>
          <w:p w:rsidR="002A5288" w:rsidRPr="00B50269" w:rsidRDefault="002A5288" w:rsidP="00D9385B">
            <w:pPr>
              <w:spacing w:after="215"/>
              <w:ind w:left="720"/>
              <w:rPr>
                <w:sz w:val="24"/>
                <w:szCs w:val="24"/>
                <w:highlight w:val="yellow"/>
              </w:rPr>
            </w:pPr>
            <w:r w:rsidRPr="00B50269">
              <w:rPr>
                <w:sz w:val="24"/>
                <w:szCs w:val="24"/>
                <w:highlight w:val="yellow"/>
              </w:rPr>
              <w:t>c- Penalties are reduced according to the completion rates of the contractual obligation specified in the text of implementing the contracts which has a certificate of first delivery     according to the following equation  :-</w:t>
            </w:r>
          </w:p>
          <w:p w:rsidR="002A5288" w:rsidRPr="00B50269" w:rsidRDefault="002A5288" w:rsidP="00D9385B">
            <w:pPr>
              <w:spacing w:after="142"/>
              <w:ind w:left="71"/>
              <w:rPr>
                <w:sz w:val="24"/>
                <w:szCs w:val="24"/>
                <w:highlight w:val="yellow"/>
              </w:rPr>
            </w:pPr>
            <w:r w:rsidRPr="00B50269">
              <w:rPr>
                <w:sz w:val="24"/>
                <w:szCs w:val="24"/>
                <w:highlight w:val="yellow"/>
              </w:rPr>
              <w:t xml:space="preserve">                     The value of not implemented commitment /total duration of contract X</w:t>
            </w:r>
          </w:p>
          <w:p w:rsidR="002A5288" w:rsidRPr="00A30922" w:rsidRDefault="002A5288" w:rsidP="00D9385B">
            <w:pPr>
              <w:spacing w:after="3" w:line="347" w:lineRule="auto"/>
              <w:ind w:left="85" w:right="58" w:firstLine="14"/>
              <w:rPr>
                <w:sz w:val="24"/>
                <w:szCs w:val="24"/>
              </w:rPr>
            </w:pPr>
            <w:r w:rsidRPr="00B50269">
              <w:rPr>
                <w:sz w:val="24"/>
                <w:szCs w:val="24"/>
                <w:highlight w:val="yellow"/>
              </w:rPr>
              <w:t xml:space="preserve">                    10% =fine per day</w:t>
            </w:r>
          </w:p>
          <w:p w:rsidR="002A5288" w:rsidRPr="00A30922" w:rsidRDefault="002A5288" w:rsidP="00D9385B">
            <w:pPr>
              <w:spacing w:after="3" w:line="347" w:lineRule="auto"/>
              <w:ind w:left="85" w:right="58" w:firstLine="14"/>
              <w:rPr>
                <w:sz w:val="24"/>
                <w:szCs w:val="24"/>
              </w:rPr>
            </w:pPr>
            <w:r w:rsidRPr="00A30922">
              <w:rPr>
                <w:sz w:val="24"/>
                <w:szCs w:val="24"/>
              </w:rPr>
              <w:t>-When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lastRenderedPageBreak/>
              <w:t>GCC23</w:t>
            </w:r>
          </w:p>
        </w:tc>
        <w:tc>
          <w:tcPr>
            <w:tcW w:w="9072" w:type="dxa"/>
          </w:tcPr>
          <w:p w:rsidR="002A5288" w:rsidRPr="00A30922" w:rsidRDefault="002A5288" w:rsidP="00D9385B">
            <w:pPr>
              <w:spacing w:after="215"/>
              <w:ind w:left="143"/>
              <w:rPr>
                <w:sz w:val="24"/>
                <w:szCs w:val="24"/>
              </w:rPr>
            </w:pPr>
            <w:r w:rsidRPr="00A30922">
              <w:rPr>
                <w:sz w:val="24"/>
                <w:szCs w:val="24"/>
              </w:rPr>
              <w:t xml:space="preserve">23.1 In addition to what is stated in this item of the general condition: In case the supplier does not respond during the warning period and through the approved email </w:t>
            </w:r>
            <w:r w:rsidRPr="00A30922">
              <w:rPr>
                <w:sz w:val="24"/>
                <w:szCs w:val="24"/>
              </w:rPr>
              <w:lastRenderedPageBreak/>
              <w:t>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2A5288" w:rsidRPr="00233B59" w:rsidTr="00D9385B">
        <w:tc>
          <w:tcPr>
            <w:tcW w:w="1560" w:type="dxa"/>
          </w:tcPr>
          <w:p w:rsidR="002A5288" w:rsidRPr="00AB49B0" w:rsidRDefault="002A5288" w:rsidP="00D9385B">
            <w:pPr>
              <w:spacing w:after="135"/>
              <w:ind w:left="58"/>
              <w:jc w:val="both"/>
              <w:rPr>
                <w:sz w:val="28"/>
              </w:rPr>
            </w:pPr>
            <w:r w:rsidRPr="00AB49B0">
              <w:rPr>
                <w:sz w:val="28"/>
              </w:rPr>
              <w:lastRenderedPageBreak/>
              <w:t>GCC24</w:t>
            </w:r>
          </w:p>
        </w:tc>
        <w:tc>
          <w:tcPr>
            <w:tcW w:w="9072" w:type="dxa"/>
          </w:tcPr>
          <w:p w:rsidR="002A5288" w:rsidRPr="00A30922" w:rsidRDefault="002A5288" w:rsidP="00D9385B">
            <w:pPr>
              <w:spacing w:after="215"/>
              <w:ind w:left="143"/>
              <w:rPr>
                <w:sz w:val="24"/>
                <w:szCs w:val="24"/>
              </w:rPr>
            </w:pPr>
            <w:r w:rsidRPr="00A30922">
              <w:rPr>
                <w:sz w:val="24"/>
                <w:szCs w:val="24"/>
              </w:rPr>
              <w:t>Item 24 G of the general conditions does not apply</w:t>
            </w:r>
          </w:p>
        </w:tc>
      </w:tr>
      <w:tr w:rsidR="002A5288" w:rsidRPr="00233B59" w:rsidTr="00D9385B">
        <w:trPr>
          <w:trHeight w:val="612"/>
        </w:trPr>
        <w:tc>
          <w:tcPr>
            <w:tcW w:w="1560" w:type="dxa"/>
          </w:tcPr>
          <w:p w:rsidR="002A5288" w:rsidRPr="007F2AFC" w:rsidRDefault="002A5288" w:rsidP="00D9385B">
            <w:pPr>
              <w:spacing w:after="135"/>
              <w:ind w:left="58"/>
              <w:jc w:val="both"/>
              <w:rPr>
                <w:sz w:val="28"/>
              </w:rPr>
            </w:pPr>
            <w:r w:rsidRPr="00AB49B0">
              <w:rPr>
                <w:sz w:val="28"/>
              </w:rPr>
              <w:t>GCC2</w:t>
            </w:r>
            <w:r>
              <w:rPr>
                <w:sz w:val="28"/>
              </w:rPr>
              <w:t>7.2.2</w:t>
            </w:r>
          </w:p>
        </w:tc>
        <w:tc>
          <w:tcPr>
            <w:tcW w:w="9072" w:type="dxa"/>
          </w:tcPr>
          <w:p w:rsidR="002A5288" w:rsidRPr="00233B59" w:rsidRDefault="002A5288" w:rsidP="00D9385B">
            <w:pPr>
              <w:suppressAutoHyphens/>
              <w:spacing w:after="0" w:line="240" w:lineRule="exact"/>
              <w:ind w:left="579" w:hanging="579"/>
              <w:jc w:val="both"/>
              <w:rPr>
                <w:sz w:val="24"/>
                <w:szCs w:val="24"/>
                <w:lang w:bidi="ar-IQ"/>
              </w:rPr>
            </w:pPr>
            <w:r w:rsidRPr="00233B59">
              <w:rPr>
                <w:sz w:val="24"/>
                <w:szCs w:val="24"/>
                <w:lang w:bidi="ar-IQ"/>
              </w:rPr>
              <w:t>This cluse from general conditions contract it should be as:</w:t>
            </w:r>
          </w:p>
        </w:tc>
      </w:tr>
      <w:tr w:rsidR="002A5288" w:rsidRPr="00233B59" w:rsidTr="00D9385B">
        <w:tc>
          <w:tcPr>
            <w:tcW w:w="1560" w:type="dxa"/>
          </w:tcPr>
          <w:p w:rsidR="002A5288" w:rsidRPr="007F2AFC" w:rsidRDefault="002A5288" w:rsidP="00D9385B">
            <w:pPr>
              <w:spacing w:after="135"/>
              <w:ind w:left="58"/>
              <w:jc w:val="both"/>
              <w:rPr>
                <w:sz w:val="28"/>
              </w:rPr>
            </w:pPr>
          </w:p>
        </w:tc>
        <w:tc>
          <w:tcPr>
            <w:tcW w:w="9072" w:type="dxa"/>
          </w:tcPr>
          <w:p w:rsidR="002A5288" w:rsidRPr="00233B59" w:rsidRDefault="002A5288" w:rsidP="00D9385B">
            <w:pPr>
              <w:suppressAutoHyphens/>
              <w:spacing w:after="0" w:line="240" w:lineRule="exact"/>
              <w:ind w:left="579" w:hanging="579"/>
              <w:jc w:val="both"/>
              <w:rPr>
                <w:b/>
                <w:bCs/>
                <w:sz w:val="24"/>
                <w:szCs w:val="24"/>
                <w:lang w:bidi="ar-IQ"/>
              </w:rPr>
            </w:pPr>
            <w:r w:rsidRPr="00233B59">
              <w:rPr>
                <w:b/>
                <w:bCs/>
                <w:sz w:val="24"/>
                <w:szCs w:val="24"/>
                <w:lang w:bidi="ar-IQ"/>
              </w:rPr>
              <w:t>for contracts with Supplier national of Iraq:</w:t>
            </w:r>
          </w:p>
          <w:p w:rsidR="002A5288" w:rsidRPr="00233B59" w:rsidRDefault="002A5288" w:rsidP="00D9385B">
            <w:pPr>
              <w:suppressAutoHyphens/>
              <w:spacing w:after="0" w:line="240" w:lineRule="exact"/>
              <w:ind w:left="162" w:hanging="57"/>
              <w:jc w:val="both"/>
              <w:rPr>
                <w:sz w:val="24"/>
                <w:szCs w:val="24"/>
                <w:lang w:bidi="ar-IQ"/>
              </w:rPr>
            </w:pPr>
            <w:r w:rsidRPr="00233B59">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2A5288" w:rsidRPr="00233B59" w:rsidRDefault="002A5288" w:rsidP="00D9385B">
            <w:pPr>
              <w:suppressAutoHyphens/>
              <w:spacing w:after="0"/>
              <w:ind w:left="72"/>
              <w:jc w:val="both"/>
              <w:rPr>
                <w:sz w:val="24"/>
                <w:szCs w:val="24"/>
                <w:lang w:bidi="ar-IQ"/>
              </w:rPr>
            </w:pPr>
            <w:r w:rsidRPr="00233B59">
              <w:rPr>
                <w:rFonts w:ascii="Arial" w:hAnsi="Arial"/>
                <w:b/>
                <w:bCs/>
                <w:sz w:val="28"/>
                <w:szCs w:val="28"/>
                <w:lang w:val="en-GB"/>
              </w:rPr>
              <w:t>-</w:t>
            </w:r>
            <w:r w:rsidRPr="00233B59">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2A5288" w:rsidRPr="00233B59" w:rsidRDefault="002A5288" w:rsidP="00D9385B">
            <w:pPr>
              <w:suppressAutoHyphens/>
              <w:spacing w:after="0" w:line="240" w:lineRule="exact"/>
              <w:ind w:left="162" w:hanging="57"/>
              <w:jc w:val="both"/>
              <w:rPr>
                <w:sz w:val="24"/>
                <w:szCs w:val="24"/>
                <w:lang w:bidi="ar-IQ"/>
              </w:rPr>
            </w:pPr>
            <w:r w:rsidRPr="00233B59">
              <w:rPr>
                <w:b/>
                <w:bCs/>
                <w:sz w:val="24"/>
                <w:szCs w:val="24"/>
                <w:lang w:bidi="ar-IQ"/>
              </w:rPr>
              <w:t>-</w:t>
            </w:r>
            <w:r w:rsidRPr="00233B59">
              <w:rPr>
                <w:sz w:val="24"/>
                <w:szCs w:val="24"/>
                <w:lang w:bidi="ar-IQ"/>
              </w:rPr>
              <w:t xml:space="preserve"> In case of the bidder has not complied with executing the conformed order and according to the agreed conditions a legal procedure will be taken against him.</w:t>
            </w:r>
          </w:p>
        </w:tc>
      </w:tr>
      <w:tr w:rsidR="002A5288" w:rsidRPr="00233B59" w:rsidTr="00D9385B">
        <w:tc>
          <w:tcPr>
            <w:tcW w:w="1560" w:type="dxa"/>
          </w:tcPr>
          <w:p w:rsidR="002A5288" w:rsidRPr="007F2AFC" w:rsidRDefault="002A5288" w:rsidP="00D9385B">
            <w:pPr>
              <w:spacing w:after="135"/>
              <w:ind w:left="58"/>
              <w:jc w:val="both"/>
              <w:rPr>
                <w:sz w:val="28"/>
              </w:rPr>
            </w:pPr>
            <w:r>
              <w:rPr>
                <w:sz w:val="28"/>
              </w:rPr>
              <w:t>GCC28</w:t>
            </w:r>
          </w:p>
        </w:tc>
        <w:tc>
          <w:tcPr>
            <w:tcW w:w="9072" w:type="dxa"/>
          </w:tcPr>
          <w:p w:rsidR="002A5288" w:rsidRPr="00A30922" w:rsidRDefault="002A5288" w:rsidP="00D9385B">
            <w:pPr>
              <w:spacing w:after="0"/>
              <w:ind w:left="83"/>
              <w:rPr>
                <w:sz w:val="24"/>
                <w:szCs w:val="24"/>
              </w:rPr>
            </w:pPr>
            <w:r w:rsidRPr="00233B59">
              <w:rPr>
                <w:b/>
                <w:sz w:val="24"/>
                <w:szCs w:val="24"/>
              </w:rPr>
              <w:t>Deleted</w:t>
            </w:r>
          </w:p>
        </w:tc>
      </w:tr>
      <w:tr w:rsidR="002A5288" w:rsidRPr="00233B59" w:rsidTr="00D9385B">
        <w:tc>
          <w:tcPr>
            <w:tcW w:w="1560" w:type="dxa"/>
          </w:tcPr>
          <w:p w:rsidR="002A5288" w:rsidRPr="00AB49B0" w:rsidRDefault="002A5288" w:rsidP="00D9385B">
            <w:pPr>
              <w:spacing w:after="135"/>
              <w:ind w:left="58"/>
              <w:jc w:val="both"/>
              <w:rPr>
                <w:sz w:val="28"/>
              </w:rPr>
            </w:pPr>
            <w:r w:rsidRPr="007F2AFC">
              <w:rPr>
                <w:sz w:val="28"/>
              </w:rPr>
              <w:t>GCC31.1</w:t>
            </w:r>
          </w:p>
        </w:tc>
        <w:tc>
          <w:tcPr>
            <w:tcW w:w="9072" w:type="dxa"/>
          </w:tcPr>
          <w:p w:rsidR="002A5288" w:rsidRPr="00A30922" w:rsidRDefault="002A5288" w:rsidP="00D9385B">
            <w:pPr>
              <w:spacing w:after="0"/>
              <w:ind w:left="83"/>
              <w:rPr>
                <w:sz w:val="24"/>
                <w:szCs w:val="24"/>
              </w:rPr>
            </w:pPr>
            <w:r w:rsidRPr="00A30922">
              <w:rPr>
                <w:sz w:val="24"/>
                <w:szCs w:val="24"/>
              </w:rPr>
              <w:t>Kimadia email is: dg@kimadia.iq</w:t>
            </w:r>
          </w:p>
          <w:p w:rsidR="002A5288" w:rsidRPr="00A30922" w:rsidRDefault="002A5288" w:rsidP="00D9385B">
            <w:pPr>
              <w:spacing w:after="21" w:line="275" w:lineRule="auto"/>
              <w:ind w:left="83" w:right="163" w:firstLine="16"/>
              <w:rPr>
                <w:sz w:val="24"/>
                <w:szCs w:val="24"/>
              </w:rPr>
            </w:pPr>
            <w:r>
              <w:rPr>
                <w:noProof/>
                <w:sz w:val="24"/>
                <w:szCs w:val="24"/>
              </w:rPr>
              <w:drawing>
                <wp:anchor distT="0" distB="0" distL="114300" distR="114300" simplePos="0" relativeHeight="251660288" behindDoc="0" locked="0" layoutInCell="1" allowOverlap="0">
                  <wp:simplePos x="0" y="0"/>
                  <wp:positionH relativeFrom="column">
                    <wp:posOffset>3307715</wp:posOffset>
                  </wp:positionH>
                  <wp:positionV relativeFrom="paragraph">
                    <wp:posOffset>407035</wp:posOffset>
                  </wp:positionV>
                  <wp:extent cx="471170" cy="50165"/>
                  <wp:effectExtent l="19050" t="0" r="5080" b="0"/>
                  <wp:wrapSquare wrapText="bothSides"/>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srcRect/>
                          <a:stretch>
                            <a:fillRect/>
                          </a:stretch>
                        </pic:blipFill>
                        <pic:spPr bwMode="auto">
                          <a:xfrm>
                            <a:off x="0" y="0"/>
                            <a:ext cx="471170" cy="50165"/>
                          </a:xfrm>
                          <a:prstGeom prst="rect">
                            <a:avLst/>
                          </a:prstGeom>
                          <a:noFill/>
                          <a:ln w="9525">
                            <a:noFill/>
                            <a:miter lim="800000"/>
                            <a:headEnd/>
                            <a:tailEnd/>
                          </a:ln>
                        </pic:spPr>
                      </pic:pic>
                    </a:graphicData>
                  </a:graphic>
                </wp:anchor>
              </w:drawing>
            </w:r>
            <w:r>
              <w:rPr>
                <w:noProof/>
                <w:sz w:val="24"/>
                <w:szCs w:val="24"/>
              </w:rPr>
              <w:drawing>
                <wp:anchor distT="0" distB="0" distL="114300" distR="114300" simplePos="0" relativeHeight="251661312"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srcRect/>
                          <a:stretch>
                            <a:fillRect/>
                          </a:stretch>
                        </pic:blipFill>
                        <pic:spPr bwMode="auto">
                          <a:xfrm>
                            <a:off x="0" y="0"/>
                            <a:ext cx="13970" cy="4445"/>
                          </a:xfrm>
                          <a:prstGeom prst="rect">
                            <a:avLst/>
                          </a:prstGeom>
                          <a:noFill/>
                          <a:ln w="9525">
                            <a:noFill/>
                            <a:miter lim="800000"/>
                            <a:headEnd/>
                            <a:tailEnd/>
                          </a:ln>
                        </pic:spPr>
                      </pic:pic>
                    </a:graphicData>
                  </a:graphic>
                </wp:anchor>
              </w:drawing>
            </w:r>
            <w:r w:rsidRPr="00A30922">
              <w:rPr>
                <w:sz w:val="24"/>
                <w:szCs w:val="24"/>
              </w:rPr>
              <w:t xml:space="preserve"> Insert :the supplier's address for the purpose of notifying and if by cable is acceptable provided that it should be followed by a written letter</w:t>
            </w:r>
          </w:p>
          <w:p w:rsidR="002A5288" w:rsidRPr="00A30922" w:rsidRDefault="002A5288" w:rsidP="00D9385B">
            <w:pPr>
              <w:spacing w:after="21" w:line="275" w:lineRule="auto"/>
              <w:ind w:left="83" w:right="163" w:firstLine="16"/>
              <w:rPr>
                <w:sz w:val="24"/>
                <w:szCs w:val="24"/>
              </w:rPr>
            </w:pPr>
            <w:r w:rsidRPr="00A30922">
              <w:rPr>
                <w:sz w:val="24"/>
                <w:szCs w:val="24"/>
              </w:rPr>
              <w:t xml:space="preserve"> -The scientific bureau which represents the company and authorized representative of the company ( Trade manager, manager...etc) is the one to which the Judicial notifications will be sent.</w:t>
            </w:r>
          </w:p>
          <w:p w:rsidR="002A5288" w:rsidRPr="00A30922" w:rsidRDefault="002A5288" w:rsidP="00D9385B">
            <w:pPr>
              <w:spacing w:after="215"/>
              <w:ind w:left="143"/>
              <w:rPr>
                <w:sz w:val="24"/>
                <w:szCs w:val="24"/>
              </w:rPr>
            </w:pPr>
            <w:r w:rsidRPr="00A30922">
              <w:rPr>
                <w:sz w:val="24"/>
                <w:szCs w:val="24"/>
              </w:rPr>
              <w:t>-email is considered one of the approved methods of directing warning</w:t>
            </w:r>
          </w:p>
        </w:tc>
      </w:tr>
      <w:tr w:rsidR="002A5288" w:rsidRPr="00233B59" w:rsidTr="00D9385B">
        <w:tc>
          <w:tcPr>
            <w:tcW w:w="1560" w:type="dxa"/>
          </w:tcPr>
          <w:p w:rsidR="002A5288" w:rsidRDefault="002A5288" w:rsidP="00D9385B">
            <w:pPr>
              <w:spacing w:after="1474"/>
              <w:ind w:left="61"/>
            </w:pPr>
            <w:r w:rsidRPr="00AB49B0">
              <w:rPr>
                <w:sz w:val="28"/>
              </w:rPr>
              <w:t>GCC32</w:t>
            </w:r>
          </w:p>
          <w:p w:rsidR="002A5288" w:rsidRPr="00AB49B0" w:rsidRDefault="002A5288" w:rsidP="00D9385B">
            <w:pPr>
              <w:spacing w:after="0"/>
              <w:ind w:left="68"/>
              <w:jc w:val="both"/>
              <w:rPr>
                <w:sz w:val="28"/>
              </w:rPr>
            </w:pPr>
          </w:p>
        </w:tc>
        <w:tc>
          <w:tcPr>
            <w:tcW w:w="9072" w:type="dxa"/>
          </w:tcPr>
          <w:p w:rsidR="002A5288" w:rsidRPr="00A30922" w:rsidRDefault="002A5288" w:rsidP="00D9385B">
            <w:pPr>
              <w:spacing w:after="21" w:line="354" w:lineRule="auto"/>
              <w:ind w:left="61" w:hanging="7"/>
              <w:jc w:val="both"/>
              <w:rPr>
                <w:sz w:val="24"/>
                <w:szCs w:val="24"/>
              </w:rPr>
            </w:pPr>
            <w:r w:rsidRPr="00A30922">
              <w:rPr>
                <w:sz w:val="24"/>
                <w:szCs w:val="24"/>
              </w:rPr>
              <w:t>The Government debts are picked up in accordance with the Iraqi Law for collecting government debts No.56 of year 1977</w:t>
            </w:r>
          </w:p>
          <w:p w:rsidR="002A5288" w:rsidRPr="00A30922" w:rsidRDefault="002A5288" w:rsidP="00D9385B">
            <w:pPr>
              <w:spacing w:after="51" w:line="360" w:lineRule="auto"/>
              <w:ind w:left="47" w:right="180" w:firstLine="86"/>
              <w:jc w:val="both"/>
              <w:rPr>
                <w:sz w:val="24"/>
                <w:szCs w:val="24"/>
              </w:rPr>
            </w:pPr>
            <w:r w:rsidRPr="00A30922">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w:t>
            </w:r>
            <w:r w:rsidRPr="00A30922">
              <w:rPr>
                <w:sz w:val="24"/>
                <w:szCs w:val="24"/>
              </w:rPr>
              <w:lastRenderedPageBreak/>
              <w:t>re-announcement charges. 1- Earning an amount of (100) hundred thousand Iraqi Dinars upon request for exchanging the border outlet.</w:t>
            </w:r>
          </w:p>
          <w:p w:rsidR="002A5288" w:rsidRPr="00A30922" w:rsidRDefault="002A5288" w:rsidP="00D9385B">
            <w:pPr>
              <w:spacing w:after="147"/>
              <w:rPr>
                <w:sz w:val="24"/>
                <w:szCs w:val="24"/>
              </w:rPr>
            </w:pPr>
            <w:r w:rsidRPr="00A30922">
              <w:rPr>
                <w:sz w:val="24"/>
                <w:szCs w:val="24"/>
              </w:rPr>
              <w:t>2- Earning an amount of (25) twenty five thousand Iraqi Dinars for each unloaded and loading receipt for each shipment that arrived to the target store</w:t>
            </w:r>
          </w:p>
          <w:p w:rsidR="002A5288" w:rsidRPr="00A30922" w:rsidRDefault="002A5288" w:rsidP="002A5288">
            <w:pPr>
              <w:numPr>
                <w:ilvl w:val="0"/>
                <w:numId w:val="46"/>
              </w:numPr>
              <w:spacing w:after="0" w:line="364" w:lineRule="auto"/>
              <w:ind w:right="148" w:hanging="14"/>
              <w:jc w:val="both"/>
              <w:rPr>
                <w:sz w:val="24"/>
                <w:szCs w:val="24"/>
              </w:rPr>
            </w:pPr>
            <w:r w:rsidRPr="00A30922">
              <w:rPr>
                <w:sz w:val="24"/>
                <w:szCs w:val="24"/>
              </w:rPr>
              <w:t>Earning an amount of (10) ten thousand Iraqi Dinars for parking and parking overnight for the trucks that specified for transporting the drug and appliances to the stores of kimadia/Ministry of Health.</w:t>
            </w:r>
          </w:p>
          <w:p w:rsidR="002A5288" w:rsidRPr="00A30922" w:rsidRDefault="002A5288" w:rsidP="002A5288">
            <w:pPr>
              <w:numPr>
                <w:ilvl w:val="0"/>
                <w:numId w:val="46"/>
              </w:numPr>
              <w:spacing w:after="0" w:line="357" w:lineRule="auto"/>
              <w:ind w:right="148" w:hanging="14"/>
              <w:rPr>
                <w:sz w:val="24"/>
                <w:szCs w:val="24"/>
              </w:rPr>
            </w:pPr>
            <w:r w:rsidRPr="00A30922">
              <w:rPr>
                <w:sz w:val="24"/>
                <w:szCs w:val="24"/>
              </w:rPr>
              <w:t>Earning an amount of (250) two hundred fifty thousand Iraqi Dinars for each objection request presented by the Scientific Bureau or company for any Importing status.</w:t>
            </w:r>
          </w:p>
          <w:p w:rsidR="002A5288" w:rsidRPr="00A30922" w:rsidRDefault="002A5288" w:rsidP="00D9385B">
            <w:pPr>
              <w:spacing w:after="0"/>
              <w:ind w:left="83"/>
              <w:rPr>
                <w:sz w:val="24"/>
                <w:szCs w:val="24"/>
              </w:rPr>
            </w:pPr>
            <w:r w:rsidRPr="00A30922">
              <w:rPr>
                <w:sz w:val="24"/>
                <w:szCs w:val="24"/>
              </w:rPr>
              <w:t>- All bank charges (opening, issuing for L/C and amendments fees ...etc) inside and outside Iraq are on the seller expenses till reaching the company stores</w:t>
            </w:r>
          </w:p>
        </w:tc>
      </w:tr>
    </w:tbl>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EC72B7" w:rsidRDefault="00EC72B7" w:rsidP="00F045AA">
      <w:pPr>
        <w:spacing w:after="0" w:line="240" w:lineRule="exact"/>
        <w:jc w:val="center"/>
        <w:rPr>
          <w:rFonts w:ascii="Arial" w:hAnsi="Arial"/>
          <w:b/>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2" w:name="_Toc464878030"/>
      <w:bookmarkStart w:id="53" w:name="_Toc474642038"/>
      <w:bookmarkStart w:id="54" w:name="_Toc327105421"/>
      <w:r w:rsidRPr="00F6508E">
        <w:rPr>
          <w:rFonts w:ascii="Arial" w:hAnsi="Arial" w:cs="Arial"/>
          <w:sz w:val="24"/>
          <w:szCs w:val="24"/>
        </w:rPr>
        <w:t>Pharmaceuticals</w:t>
      </w:r>
      <w:bookmarkEnd w:id="52"/>
      <w:bookmarkEnd w:id="53"/>
      <w:bookmarkEnd w:id="54"/>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DA06AF" w:rsidRDefault="00F045AA" w:rsidP="007471F6">
            <w:pPr>
              <w:pStyle w:val="explanatoryclause"/>
              <w:spacing w:after="0" w:line="240" w:lineRule="exact"/>
              <w:rPr>
                <w:rFonts w:cs="Arial"/>
                <w:spacing w:val="-6"/>
                <w:szCs w:val="24"/>
              </w:rPr>
            </w:pPr>
            <w:r w:rsidRPr="00DA06AF">
              <w:rPr>
                <w:rFonts w:cs="Arial"/>
                <w:spacing w:val="-6"/>
                <w:szCs w:val="24"/>
              </w:rPr>
              <w:t xml:space="preserve">{ </w:t>
            </w:r>
            <w:r w:rsidRPr="00DA06AF">
              <w:rPr>
                <w:rFonts w:cs="Arial"/>
                <w:spacing w:val="-6"/>
                <w:szCs w:val="24"/>
                <w:highlight w:val="yellow"/>
                <w:u w:val="single"/>
              </w:rPr>
              <w:t>Note: The below data should be included in the Special Conditions of Contract used in Bidding Documents for the procurement of pharmaceuticals, otherwise, delete</w:t>
            </w:r>
            <w:r w:rsidRPr="00DA06AF">
              <w:rPr>
                <w:rFonts w:cs="Arial"/>
                <w:spacing w:val="-6"/>
                <w:szCs w:val="24"/>
                <w:u w:val="single"/>
              </w:rPr>
              <w:t>}</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original of the Certificate of Pharmaceutical Product as recommended by the WHO for each of the items supplied.</w:t>
            </w:r>
          </w:p>
          <w:p w:rsidR="00F045AA" w:rsidRPr="00233B59" w:rsidRDefault="00F045AA" w:rsidP="007471F6">
            <w:pPr>
              <w:suppressAutoHyphens/>
              <w:spacing w:after="0" w:line="240" w:lineRule="exact"/>
              <w:ind w:left="720" w:hanging="536"/>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536"/>
              <w:jc w:val="both"/>
              <w:rPr>
                <w:rFonts w:ascii="Arial" w:hAnsi="Arial"/>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tc>
      </w:tr>
    </w:tbl>
    <w:p w:rsidR="00F045AA" w:rsidRPr="00F6508E" w:rsidRDefault="00F045AA" w:rsidP="00F045AA">
      <w:pPr>
        <w:suppressAutoHyphens/>
        <w:spacing w:after="0" w:line="240" w:lineRule="exact"/>
        <w:rPr>
          <w:rFonts w:ascii="Arial" w:hAnsi="Arial"/>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uppressAutoHyphens/>
        <w:spacing w:after="0" w:line="240" w:lineRule="exact"/>
        <w:jc w:val="center"/>
        <w:rPr>
          <w:rFonts w:ascii="Arial" w:hAnsi="Arial"/>
          <w:b/>
          <w:sz w:val="24"/>
          <w:szCs w:val="24"/>
        </w:rPr>
      </w:pPr>
      <w:r w:rsidRPr="00F6508E">
        <w:rPr>
          <w:rFonts w:ascii="Arial" w:hAnsi="Arial"/>
          <w:b/>
          <w:sz w:val="24"/>
          <w:szCs w:val="24"/>
        </w:rPr>
        <w:lastRenderedPageBreak/>
        <w:t>Special Conditions of Contract</w:t>
      </w:r>
    </w:p>
    <w:p w:rsidR="00F045AA" w:rsidRPr="00F6508E" w:rsidRDefault="00F045AA" w:rsidP="00F045AA">
      <w:pPr>
        <w:pStyle w:val="Head51"/>
        <w:spacing w:before="0" w:after="0" w:line="240" w:lineRule="exact"/>
        <w:rPr>
          <w:rFonts w:ascii="Arial" w:hAnsi="Arial" w:cs="Arial"/>
          <w:sz w:val="24"/>
          <w:szCs w:val="24"/>
        </w:rPr>
      </w:pPr>
      <w:bookmarkStart w:id="55" w:name="_Toc464878031"/>
      <w:bookmarkStart w:id="56" w:name="_Toc474642040"/>
      <w:bookmarkStart w:id="57" w:name="_Toc327105422"/>
      <w:r w:rsidRPr="00F6508E">
        <w:rPr>
          <w:rFonts w:ascii="Arial" w:hAnsi="Arial" w:cs="Arial"/>
          <w:sz w:val="24"/>
          <w:szCs w:val="24"/>
        </w:rPr>
        <w:t>Vaccines</w:t>
      </w:r>
      <w:bookmarkEnd w:id="55"/>
      <w:bookmarkEnd w:id="56"/>
      <w:bookmarkEnd w:id="57"/>
    </w:p>
    <w:p w:rsidR="00F045AA" w:rsidRPr="00F6508E" w:rsidRDefault="00F045AA" w:rsidP="00F045AA">
      <w:pPr>
        <w:spacing w:after="0" w:line="240" w:lineRule="exact"/>
        <w:jc w:val="center"/>
        <w:rPr>
          <w:rFonts w:ascii="Arial" w:hAnsi="Arial"/>
          <w:sz w:val="24"/>
          <w:szCs w:val="24"/>
        </w:rPr>
      </w:pPr>
      <w:r w:rsidRPr="00F6508E">
        <w:rPr>
          <w:rFonts w:ascii="Arial" w:hAnsi="Arial"/>
          <w:sz w:val="24"/>
          <w:szCs w:val="24"/>
        </w:rPr>
        <w:t>(Additional Clauses)</w:t>
      </w:r>
    </w:p>
    <w:tbl>
      <w:tblPr>
        <w:tblW w:w="919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0"/>
        <w:gridCol w:w="7128"/>
      </w:tblGrid>
      <w:tr w:rsidR="00F045AA" w:rsidRPr="00233B59" w:rsidTr="007471F6">
        <w:tc>
          <w:tcPr>
            <w:tcW w:w="9198" w:type="dxa"/>
            <w:gridSpan w:val="2"/>
            <w:tcBorders>
              <w:top w:val="dotted" w:sz="4" w:space="0" w:color="auto"/>
              <w:left w:val="dotted" w:sz="4" w:space="0" w:color="auto"/>
              <w:bottom w:val="nil"/>
              <w:right w:val="dotted" w:sz="4" w:space="0" w:color="auto"/>
            </w:tcBorders>
          </w:tcPr>
          <w:p w:rsidR="00F045AA" w:rsidRPr="00233B59" w:rsidRDefault="00F045AA" w:rsidP="007471F6">
            <w:pPr>
              <w:suppressAutoHyphens/>
              <w:spacing w:after="0" w:line="240" w:lineRule="exact"/>
              <w:jc w:val="both"/>
              <w:rPr>
                <w:rFonts w:ascii="Arial" w:hAnsi="Arial"/>
                <w:sz w:val="24"/>
                <w:szCs w:val="24"/>
              </w:rPr>
            </w:pP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pacing w:val="-6"/>
                <w:sz w:val="24"/>
                <w:szCs w:val="24"/>
              </w:rPr>
            </w:pPr>
            <w:r w:rsidRPr="00233B59">
              <w:rPr>
                <w:rFonts w:ascii="Arial" w:hAnsi="Arial"/>
                <w:spacing w:val="-6"/>
                <w:sz w:val="24"/>
                <w:szCs w:val="24"/>
              </w:rPr>
              <w:t>GCC 11.1 &amp; 11.3</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For Goods supplied from abroad</w:t>
            </w:r>
            <w:r w:rsidRPr="00233B59">
              <w:rPr>
                <w:rFonts w:ascii="Arial" w:hAnsi="Arial"/>
                <w:spacing w:val="-2"/>
                <w:sz w:val="24"/>
                <w:szCs w:val="24"/>
              </w:rPr>
              <w:t>:</w:t>
            </w:r>
          </w:p>
          <w:p w:rsidR="00F045AA" w:rsidRPr="00233B59" w:rsidRDefault="00F045AA" w:rsidP="007471F6">
            <w:pPr>
              <w:suppressAutoHyphens/>
              <w:spacing w:after="0" w:line="240" w:lineRule="exact"/>
              <w:ind w:left="702" w:hanging="702"/>
              <w:jc w:val="both"/>
              <w:rPr>
                <w:rFonts w:ascii="Arial" w:hAnsi="Arial"/>
                <w:spacing w:val="-2"/>
                <w:sz w:val="24"/>
                <w:szCs w:val="24"/>
              </w:rPr>
            </w:pPr>
            <w:r w:rsidRPr="00233B59">
              <w:rPr>
                <w:rFonts w:ascii="Arial" w:hAnsi="Arial"/>
                <w:spacing w:val="-2"/>
                <w:sz w:val="24"/>
                <w:szCs w:val="24"/>
              </w:rPr>
              <w:t>(ix)</w:t>
            </w:r>
            <w:r w:rsidRPr="00233B59">
              <w:rPr>
                <w:rFonts w:ascii="Arial" w:hAnsi="Arial"/>
                <w:spacing w:val="-2"/>
                <w:sz w:val="24"/>
                <w:szCs w:val="24"/>
              </w:rPr>
              <w:tab/>
              <w:t>one copy of the Lot Release Certificate issued by the NCA of the country of manufacture for each lot shipped.</w:t>
            </w:r>
          </w:p>
          <w:p w:rsidR="00F045AA" w:rsidRPr="00233B59" w:rsidRDefault="00F045AA" w:rsidP="007471F6">
            <w:pPr>
              <w:suppressAutoHyphens/>
              <w:spacing w:after="0" w:line="240" w:lineRule="exact"/>
              <w:ind w:left="720" w:hanging="702"/>
              <w:jc w:val="both"/>
              <w:rPr>
                <w:rFonts w:ascii="Arial" w:hAnsi="Arial"/>
                <w:spacing w:val="-2"/>
                <w:sz w:val="24"/>
                <w:szCs w:val="24"/>
              </w:rPr>
            </w:pPr>
            <w:r w:rsidRPr="00233B59">
              <w:rPr>
                <w:rFonts w:ascii="Arial" w:hAnsi="Arial"/>
                <w:spacing w:val="-2"/>
                <w:sz w:val="24"/>
                <w:szCs w:val="24"/>
              </w:rPr>
              <w:t>(x)</w:t>
            </w:r>
            <w:r w:rsidRPr="00233B59">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F045AA" w:rsidRPr="00233B59" w:rsidRDefault="00F045AA" w:rsidP="007471F6">
            <w:pPr>
              <w:spacing w:after="0" w:line="240" w:lineRule="exact"/>
              <w:ind w:left="720" w:hanging="702"/>
              <w:jc w:val="both"/>
              <w:rPr>
                <w:rFonts w:ascii="Arial" w:hAnsi="Arial"/>
                <w:spacing w:val="-2"/>
                <w:sz w:val="24"/>
                <w:szCs w:val="24"/>
              </w:rPr>
            </w:pPr>
            <w:r w:rsidRPr="00233B59">
              <w:rPr>
                <w:rFonts w:ascii="Arial" w:hAnsi="Arial"/>
                <w:spacing w:val="-2"/>
                <w:sz w:val="24"/>
                <w:szCs w:val="24"/>
              </w:rPr>
              <w:t>(xi)</w:t>
            </w:r>
            <w:r w:rsidRPr="00233B59">
              <w:rPr>
                <w:rFonts w:ascii="Arial" w:hAnsi="Arial"/>
                <w:spacing w:val="-2"/>
                <w:sz w:val="24"/>
                <w:szCs w:val="24"/>
              </w:rPr>
              <w:tab/>
              <w:t>Original copy of the certificate of weight issued by the port authority/licensed authority and six copies.</w:t>
            </w:r>
          </w:p>
          <w:p w:rsidR="00F045AA" w:rsidRPr="00233B59" w:rsidRDefault="00F045AA" w:rsidP="007471F6">
            <w:pPr>
              <w:suppressAutoHyphens/>
              <w:spacing w:after="0" w:line="240" w:lineRule="exact"/>
              <w:ind w:left="619" w:hanging="619"/>
              <w:rPr>
                <w:rFonts w:ascii="Arial" w:hAnsi="Arial"/>
                <w:b/>
                <w:sz w:val="24"/>
                <w:szCs w:val="24"/>
              </w:rPr>
            </w:pPr>
            <w:r w:rsidRPr="00233B59">
              <w:rPr>
                <w:rFonts w:ascii="Arial" w:hAnsi="Arial"/>
                <w:b/>
                <w:sz w:val="24"/>
                <w:szCs w:val="24"/>
              </w:rPr>
              <w:t>For Goods from within the Purchaser’s country:</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pacing w:val="-2"/>
                <w:sz w:val="24"/>
                <w:szCs w:val="24"/>
              </w:rPr>
              <w:t>(x)</w:t>
            </w:r>
            <w:r w:rsidRPr="00233B59">
              <w:rPr>
                <w:rFonts w:ascii="Arial" w:hAnsi="Arial"/>
                <w:spacing w:val="-2"/>
                <w:sz w:val="24"/>
                <w:szCs w:val="24"/>
              </w:rPr>
              <w:tab/>
              <w:t xml:space="preserve">one copy of the Lot Release Certificate issued by the NCA of the </w:t>
            </w:r>
            <w:r w:rsidRPr="00233B59">
              <w:rPr>
                <w:rFonts w:ascii="Arial" w:hAnsi="Arial"/>
                <w:spacing w:val="-2"/>
                <w:sz w:val="24"/>
                <w:szCs w:val="24"/>
              </w:rPr>
              <w:tab/>
              <w:t>country of manufacture for each lot shipped.</w:t>
            </w:r>
          </w:p>
        </w:tc>
      </w:tr>
      <w:tr w:rsidR="00F045AA" w:rsidRPr="00233B59" w:rsidTr="007471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070"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pacing w:after="0" w:line="240" w:lineRule="exact"/>
              <w:rPr>
                <w:rFonts w:ascii="Arial" w:hAnsi="Arial"/>
                <w:sz w:val="24"/>
                <w:szCs w:val="24"/>
              </w:rPr>
            </w:pPr>
            <w:r w:rsidRPr="00233B59">
              <w:rPr>
                <w:rFonts w:ascii="Arial" w:hAnsi="Arial"/>
                <w:sz w:val="24"/>
                <w:szCs w:val="24"/>
              </w:rPr>
              <w:t>GCC 15.1</w:t>
            </w:r>
          </w:p>
        </w:tc>
        <w:tc>
          <w:tcPr>
            <w:tcW w:w="7128" w:type="dxa"/>
            <w:tcBorders>
              <w:top w:val="dotted" w:sz="4" w:space="0" w:color="auto"/>
              <w:left w:val="dotted" w:sz="4" w:space="0" w:color="auto"/>
              <w:bottom w:val="dotted" w:sz="4" w:space="0" w:color="auto"/>
              <w:right w:val="dotted" w:sz="4" w:space="0" w:color="auto"/>
            </w:tcBorders>
          </w:tcPr>
          <w:p w:rsidR="00F045AA" w:rsidRPr="00233B59" w:rsidRDefault="00F045AA" w:rsidP="007471F6">
            <w:pPr>
              <w:suppressAutoHyphens/>
              <w:spacing w:after="0" w:line="240" w:lineRule="exact"/>
              <w:rPr>
                <w:rFonts w:ascii="Arial" w:hAnsi="Arial"/>
                <w:b/>
                <w:spacing w:val="-2"/>
                <w:sz w:val="24"/>
                <w:szCs w:val="24"/>
              </w:rPr>
            </w:pPr>
            <w:r w:rsidRPr="00233B59">
              <w:rPr>
                <w:rFonts w:ascii="Arial" w:hAnsi="Arial"/>
                <w:b/>
                <w:spacing w:val="-2"/>
                <w:sz w:val="24"/>
                <w:szCs w:val="24"/>
              </w:rPr>
              <w:t>[</w:t>
            </w:r>
            <w:r w:rsidRPr="00233B59">
              <w:rPr>
                <w:rFonts w:ascii="Arial" w:hAnsi="Arial"/>
                <w:b/>
                <w:spacing w:val="-2"/>
                <w:sz w:val="24"/>
                <w:szCs w:val="24"/>
                <w:highlight w:val="lightGray"/>
              </w:rPr>
              <w:t>Sample clauses</w:t>
            </w:r>
            <w:r w:rsidRPr="00233B59">
              <w:rPr>
                <w:rFonts w:ascii="Arial" w:hAnsi="Arial"/>
                <w:b/>
                <w:spacing w:val="-2"/>
                <w:sz w:val="24"/>
                <w:szCs w:val="24"/>
              </w:rPr>
              <w:t>:</w:t>
            </w:r>
          </w:p>
          <w:p w:rsidR="00F045AA" w:rsidRPr="00233B59" w:rsidRDefault="00F045AA" w:rsidP="007471F6">
            <w:pPr>
              <w:suppressAutoHyphens/>
              <w:spacing w:after="0" w:line="240" w:lineRule="exact"/>
              <w:jc w:val="both"/>
              <w:rPr>
                <w:rFonts w:ascii="Arial" w:hAnsi="Arial"/>
                <w:sz w:val="24"/>
                <w:szCs w:val="24"/>
              </w:rPr>
            </w:pPr>
            <w:r w:rsidRPr="00233B59">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F045AA" w:rsidRPr="00233B59" w:rsidRDefault="00F045AA" w:rsidP="007471F6">
            <w:pPr>
              <w:suppressAutoHyphens/>
              <w:spacing w:after="0" w:line="240" w:lineRule="exact"/>
              <w:jc w:val="both"/>
              <w:rPr>
                <w:rFonts w:ascii="Arial" w:hAnsi="Arial"/>
                <w:spacing w:val="-2"/>
                <w:sz w:val="24"/>
                <w:szCs w:val="24"/>
              </w:rPr>
            </w:pPr>
            <w:r w:rsidRPr="00233B59">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advise the Supplier in order that an investigation may be launched immediately. If the vaccine has been supplied through an agency of the United Nations, the most current procedures laid down by the WHO for such situations will be used.]</w:t>
            </w:r>
          </w:p>
        </w:tc>
      </w:tr>
    </w:tbl>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jc w:val="left"/>
        <w:rPr>
          <w:sz w:val="24"/>
          <w:szCs w:val="24"/>
        </w:rPr>
      </w:pPr>
    </w:p>
    <w:p w:rsidR="00F045AA" w:rsidRDefault="00F045AA" w:rsidP="00F045AA">
      <w:pPr>
        <w:rPr>
          <w:lang w:val="en-GB"/>
        </w:rPr>
      </w:pPr>
    </w:p>
    <w:p w:rsidR="00F045AA" w:rsidRDefault="00F045AA" w:rsidP="00F045AA">
      <w:pPr>
        <w:rPr>
          <w:lang w:val="en-GB"/>
        </w:rPr>
      </w:pPr>
    </w:p>
    <w:p w:rsidR="00F045AA" w:rsidRPr="005A0D65" w:rsidRDefault="00F045AA" w:rsidP="00F045AA">
      <w:pPr>
        <w:rPr>
          <w:lang w:val="en-GB"/>
        </w:rPr>
      </w:pPr>
    </w:p>
    <w:p w:rsidR="00F045AA" w:rsidRPr="00F6508E" w:rsidRDefault="00F045AA" w:rsidP="00F045AA">
      <w:pPr>
        <w:pStyle w:val="Heading1"/>
        <w:spacing w:before="0" w:after="0" w:line="240" w:lineRule="exact"/>
        <w:rPr>
          <w:sz w:val="24"/>
          <w:szCs w:val="24"/>
        </w:rPr>
      </w:pPr>
    </w:p>
    <w:p w:rsidR="00F045AA" w:rsidRPr="00F6508E" w:rsidRDefault="00F045AA" w:rsidP="00F045AA">
      <w:pPr>
        <w:pStyle w:val="Heading1"/>
        <w:spacing w:before="0" w:after="0" w:line="240" w:lineRule="exact"/>
        <w:rPr>
          <w:sz w:val="24"/>
          <w:szCs w:val="24"/>
        </w:rPr>
      </w:pPr>
      <w:r w:rsidRPr="00F6508E">
        <w:rPr>
          <w:sz w:val="24"/>
          <w:szCs w:val="24"/>
        </w:rPr>
        <w:lastRenderedPageBreak/>
        <w:t>Section IX. Contract Forms</w:t>
      </w:r>
    </w:p>
    <w:p w:rsidR="00F045AA" w:rsidRPr="00F6508E" w:rsidRDefault="00F045AA" w:rsidP="00F045AA">
      <w:pPr>
        <w:pStyle w:val="Heading2"/>
        <w:pBdr>
          <w:bottom w:val="single" w:sz="24" w:space="0" w:color="C0C0C0"/>
        </w:pBdr>
        <w:spacing w:line="240" w:lineRule="exact"/>
        <w:rPr>
          <w:rFonts w:ascii="Arial" w:hAnsi="Arial" w:cs="Arial"/>
          <w:sz w:val="24"/>
          <w:szCs w:val="24"/>
          <w:highlight w:val="yellow"/>
        </w:rPr>
      </w:pPr>
      <w:bookmarkStart w:id="58" w:name="_Toc327105425"/>
    </w:p>
    <w:p w:rsidR="00F045AA" w:rsidRPr="00F6508E" w:rsidRDefault="00F045AA" w:rsidP="00F045AA">
      <w:pPr>
        <w:pStyle w:val="Heading2"/>
        <w:pBdr>
          <w:bottom w:val="single" w:sz="24" w:space="0" w:color="C0C0C0"/>
        </w:pBdr>
        <w:spacing w:line="240" w:lineRule="exact"/>
        <w:rPr>
          <w:rFonts w:ascii="Arial" w:hAnsi="Arial" w:cs="Arial"/>
          <w:sz w:val="24"/>
          <w:szCs w:val="24"/>
        </w:rPr>
      </w:pPr>
      <w:r w:rsidRPr="00F6508E">
        <w:rPr>
          <w:rFonts w:ascii="Arial" w:hAnsi="Arial" w:cs="Arial"/>
          <w:sz w:val="24"/>
          <w:szCs w:val="24"/>
        </w:rPr>
        <w:t>Notes Preparing the contract Forms</w:t>
      </w:r>
      <w:bookmarkEnd w:id="58"/>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Sample Contract Forms provided in this SSBD provide standard formats for a number of the key documents that the Purchaser and Supplier will exchange in the process awarding and implementing the Contract.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Form of Contract Agreement: Except as indicated by blanks and/or instructions to fill in information, the text of the Contract Agreement should be left unaltered in the Bidding Documents from how it appears in this SSBD. It would be at the time of Contract award when the Contracting Entity has an opportunity to add the final details needed in the Contract Agreement form, by making any necessary insertions or changes to paragraph 2.</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Performance Security Form: Pursuant to GCC Sub-Clause 8.1, the successful Bidder is required to provide the performance security within fourteen (14) daysof notification of Contract award, or twenty-nine (29) days in case of Complaints and Appeal as per ITB 36.1.</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Advance Payment Bank Guarantee: Pursuant to GCC Sub-Clause 16.1, the successful Bidder is required to provide a bank guarantee securing the advance payment, if SCC related to GCC Sub-Clause 16.1 requests for one.</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rPr>
          <w:rFonts w:ascii="Arial" w:hAnsi="Arial"/>
          <w:b/>
          <w:smallCaps/>
          <w:sz w:val="24"/>
          <w:szCs w:val="24"/>
          <w:u w:val="single"/>
        </w:rPr>
      </w:pPr>
      <w:bookmarkStart w:id="59" w:name="_Toc327105426"/>
      <w:bookmarkStart w:id="60" w:name="_Toc324949585"/>
      <w:r w:rsidRPr="00F6508E">
        <w:rPr>
          <w:rFonts w:ascii="Arial" w:hAnsi="Arial"/>
          <w:sz w:val="24"/>
          <w:szCs w:val="24"/>
        </w:rPr>
        <w:br w:type="page"/>
      </w:r>
    </w:p>
    <w:p w:rsidR="00F045AA" w:rsidRPr="00F6508E" w:rsidRDefault="00F045AA" w:rsidP="00F045AA">
      <w:pPr>
        <w:pStyle w:val="Heading2"/>
        <w:spacing w:line="240" w:lineRule="exact"/>
        <w:rPr>
          <w:rFonts w:ascii="Arial" w:hAnsi="Arial" w:cs="Arial"/>
          <w:sz w:val="24"/>
          <w:szCs w:val="24"/>
        </w:rPr>
      </w:pPr>
      <w:r w:rsidRPr="00F6508E">
        <w:rPr>
          <w:rFonts w:ascii="Arial" w:hAnsi="Arial" w:cs="Arial"/>
          <w:sz w:val="24"/>
          <w:szCs w:val="24"/>
        </w:rPr>
        <w:lastRenderedPageBreak/>
        <w:t>Contract Forms</w:t>
      </w:r>
      <w:bookmarkEnd w:id="59"/>
    </w:p>
    <w:p w:rsidR="00F045AA" w:rsidRPr="00F6508E" w:rsidRDefault="001B2E4F" w:rsidP="00F045AA">
      <w:pPr>
        <w:pStyle w:val="TOC3"/>
      </w:pPr>
      <w:r w:rsidRPr="001B2E4F">
        <w:rPr>
          <w:rFonts w:eastAsia="Times New Roman"/>
          <w:noProof/>
          <w:lang w:val="en-GB" w:eastAsia="en-GB"/>
        </w:rPr>
        <w:fldChar w:fldCharType="begin"/>
      </w:r>
      <w:r w:rsidR="00F045AA" w:rsidRPr="00F6508E">
        <w:instrText xml:space="preserve"> TOC \t "Head 8.1,3" </w:instrText>
      </w:r>
      <w:r w:rsidRPr="001B2E4F">
        <w:rPr>
          <w:rFonts w:eastAsia="Times New Roman"/>
          <w:noProof/>
          <w:lang w:val="en-GB" w:eastAsia="en-GB"/>
        </w:rPr>
        <w:fldChar w:fldCharType="separate"/>
      </w:r>
    </w:p>
    <w:p w:rsidR="00F045AA" w:rsidRPr="00F6508E" w:rsidRDefault="00F045AA" w:rsidP="00F045AA">
      <w:pPr>
        <w:pStyle w:val="TOC3"/>
      </w:pPr>
      <w:r w:rsidRPr="00F6508E">
        <w:t xml:space="preserve">1. </w:t>
      </w:r>
      <w:r w:rsidRPr="00F6508E">
        <w:tab/>
        <w:t>Form of Contract Agreement</w:t>
      </w:r>
      <w:r w:rsidRPr="00F6508E">
        <w:tab/>
      </w:r>
    </w:p>
    <w:p w:rsidR="00F045AA" w:rsidRPr="00F6508E" w:rsidRDefault="00F045AA" w:rsidP="00F045AA">
      <w:pPr>
        <w:pStyle w:val="TOC3"/>
      </w:pPr>
      <w:r w:rsidRPr="00F6508E">
        <w:t xml:space="preserve">2. </w:t>
      </w:r>
      <w:r w:rsidRPr="00F6508E">
        <w:tab/>
        <w:t>Performance Security Bank Guarantee</w:t>
      </w:r>
      <w:r w:rsidRPr="00F6508E">
        <w:tab/>
      </w:r>
    </w:p>
    <w:p w:rsidR="00F045AA" w:rsidRPr="00F6508E" w:rsidRDefault="00F045AA" w:rsidP="00F045AA">
      <w:pPr>
        <w:pStyle w:val="TOC3"/>
      </w:pPr>
      <w:r w:rsidRPr="00F6508E">
        <w:t xml:space="preserve">3. </w:t>
      </w:r>
      <w:r w:rsidRPr="00F6508E">
        <w:tab/>
        <w:t>Bank Guarantee Form for Advance Payment</w:t>
      </w:r>
      <w:r w:rsidRPr="00F6508E">
        <w:tab/>
      </w:r>
    </w:p>
    <w:p w:rsidR="00F045AA" w:rsidRPr="00F6508E" w:rsidRDefault="001B2E4F" w:rsidP="00F045AA">
      <w:pPr>
        <w:spacing w:after="0" w:line="240" w:lineRule="exact"/>
        <w:jc w:val="center"/>
        <w:rPr>
          <w:rFonts w:ascii="Arial" w:hAnsi="Arial"/>
          <w:sz w:val="24"/>
          <w:szCs w:val="24"/>
        </w:rPr>
      </w:pPr>
      <w:r w:rsidRPr="00F6508E">
        <w:rPr>
          <w:rFonts w:ascii="Arial" w:hAnsi="Arial"/>
          <w:smallCaps/>
          <w:sz w:val="24"/>
          <w:szCs w:val="24"/>
        </w:rPr>
        <w:fldChar w:fldCharType="end"/>
      </w:r>
    </w:p>
    <w:p w:rsidR="00F045AA" w:rsidRPr="00F6508E" w:rsidRDefault="00F045AA" w:rsidP="00F045AA">
      <w:pPr>
        <w:pStyle w:val="Head81"/>
        <w:spacing w:before="0" w:after="0" w:line="240" w:lineRule="exact"/>
        <w:rPr>
          <w:sz w:val="24"/>
          <w:szCs w:val="24"/>
        </w:rPr>
      </w:pPr>
      <w:bookmarkStart w:id="61" w:name="_Toc327107708"/>
      <w:bookmarkStart w:id="62" w:name="_Toc327108188"/>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pStyle w:val="Head81"/>
        <w:spacing w:before="0" w:after="0" w:line="240" w:lineRule="exact"/>
        <w:rPr>
          <w:sz w:val="24"/>
          <w:szCs w:val="24"/>
        </w:rPr>
      </w:pPr>
    </w:p>
    <w:p w:rsidR="00F045AA" w:rsidRPr="00F6508E" w:rsidRDefault="00F045AA" w:rsidP="00F045AA">
      <w:pPr>
        <w:spacing w:after="0" w:line="240" w:lineRule="exact"/>
        <w:rPr>
          <w:rFonts w:ascii="Arial" w:hAnsi="Arial"/>
          <w:b/>
          <w:sz w:val="24"/>
          <w:szCs w:val="24"/>
          <w:lang w:val="en-GB"/>
        </w:rPr>
      </w:pPr>
      <w:r w:rsidRPr="00F6508E">
        <w:rPr>
          <w:rFonts w:ascii="Arial" w:hAnsi="Arial"/>
          <w:sz w:val="24"/>
          <w:szCs w:val="24"/>
        </w:rPr>
        <w:br w:type="page"/>
      </w:r>
    </w:p>
    <w:p w:rsidR="00F045AA" w:rsidRPr="00F6508E" w:rsidRDefault="00F045AA" w:rsidP="00F045AA">
      <w:pPr>
        <w:pStyle w:val="Head81"/>
        <w:spacing w:before="0" w:after="0" w:line="240" w:lineRule="exact"/>
        <w:rPr>
          <w:sz w:val="24"/>
          <w:szCs w:val="24"/>
        </w:rPr>
      </w:pPr>
      <w:r w:rsidRPr="00F6508E">
        <w:rPr>
          <w:sz w:val="24"/>
          <w:szCs w:val="24"/>
        </w:rPr>
        <w:lastRenderedPageBreak/>
        <w:t xml:space="preserve">1. </w:t>
      </w:r>
      <w:r w:rsidRPr="00F6508E">
        <w:rPr>
          <w:sz w:val="24"/>
          <w:szCs w:val="24"/>
        </w:rPr>
        <w:tab/>
        <w:t>Form of Contract Agreement</w:t>
      </w:r>
      <w:bookmarkEnd w:id="60"/>
      <w:bookmarkEnd w:id="61"/>
      <w:bookmarkEnd w:id="62"/>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THIS CONTRACT AGREEMENT is made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xml:space="preserve"> ] day of </w:t>
      </w:r>
      <w:r w:rsidRPr="00F6508E">
        <w:rPr>
          <w:rFonts w:ascii="Arial" w:hAnsi="Arial"/>
          <w:sz w:val="24"/>
          <w:szCs w:val="24"/>
          <w:highlight w:val="lightGray"/>
        </w:rPr>
        <w:t xml:space="preserve">[ insert: </w:t>
      </w:r>
      <w:r w:rsidRPr="00F6508E">
        <w:rPr>
          <w:rFonts w:ascii="Arial" w:hAnsi="Arial"/>
          <w:b/>
          <w:sz w:val="24"/>
          <w:szCs w:val="24"/>
          <w:highlight w:val="lightGray"/>
        </w:rPr>
        <w:t>month</w:t>
      </w:r>
      <w:r w:rsidRPr="00F6508E">
        <w:rPr>
          <w:rFonts w:ascii="Arial" w:hAnsi="Arial"/>
          <w:sz w:val="24"/>
          <w:szCs w:val="24"/>
        </w:rPr>
        <w:t> ],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(1)</w:t>
      </w:r>
      <w:r w:rsidRPr="00F6508E">
        <w:rPr>
          <w:rFonts w:ascii="Arial" w:hAnsi="Arial"/>
          <w:sz w:val="24"/>
          <w:szCs w:val="24"/>
        </w:rPr>
        <w:tab/>
        <w:t>[ </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xml:space="preserve"> ], a [ </w:t>
      </w:r>
      <w:r w:rsidRPr="00F6508E">
        <w:rPr>
          <w:rFonts w:ascii="Arial" w:hAnsi="Arial"/>
          <w:sz w:val="24"/>
          <w:szCs w:val="24"/>
          <w:highlight w:val="lightGray"/>
        </w:rPr>
        <w:t xml:space="preserve">insert: </w:t>
      </w:r>
      <w:r w:rsidRPr="00F6508E">
        <w:rPr>
          <w:rFonts w:ascii="Arial" w:hAnsi="Arial"/>
          <w:b/>
          <w:sz w:val="24"/>
          <w:szCs w:val="24"/>
          <w:highlight w:val="lightGray"/>
        </w:rPr>
        <w:t>description of type of legal entity,</w:t>
      </w:r>
      <w:r w:rsidRPr="00F6508E">
        <w:rPr>
          <w:rFonts w:ascii="Arial" w:hAnsi="Arial"/>
          <w:sz w:val="24"/>
          <w:szCs w:val="24"/>
          <w:highlight w:val="lightGray"/>
        </w:rPr>
        <w:t xml:space="preserve"> for example, an agency of the Ministry of .... of the Government of Iraq, or corporation incorporated under the laws of Iraq and having its principal place of business at [ insert: </w:t>
      </w:r>
      <w:r w:rsidRPr="00F6508E">
        <w:rPr>
          <w:rFonts w:ascii="Arial" w:hAnsi="Arial"/>
          <w:b/>
          <w:sz w:val="24"/>
          <w:szCs w:val="24"/>
          <w:highlight w:val="lightGray"/>
        </w:rPr>
        <w:t>address of Purchaser</w:t>
      </w:r>
      <w:r w:rsidRPr="00F6508E">
        <w:rPr>
          <w:rFonts w:ascii="Arial" w:hAnsi="Arial"/>
          <w:b/>
          <w:sz w:val="24"/>
          <w:szCs w:val="24"/>
        </w:rPr>
        <w:t> </w:t>
      </w:r>
      <w:r w:rsidRPr="00F6508E">
        <w:rPr>
          <w:rFonts w:ascii="Arial" w:hAnsi="Arial"/>
          <w:sz w:val="24"/>
          <w:szCs w:val="24"/>
        </w:rPr>
        <w:t xml:space="preserve">] (hereinafter called “the Purchaser”), and </w:t>
      </w:r>
    </w:p>
    <w:p w:rsidR="00F045AA" w:rsidRPr="00F6508E" w:rsidRDefault="00F045AA" w:rsidP="00F045AA">
      <w:pPr>
        <w:spacing w:after="0" w:line="240" w:lineRule="exact"/>
        <w:ind w:left="567" w:hanging="578"/>
        <w:jc w:val="both"/>
        <w:rPr>
          <w:rFonts w:ascii="Arial" w:hAnsi="Arial"/>
          <w:sz w:val="24"/>
          <w:szCs w:val="24"/>
        </w:rPr>
      </w:pPr>
      <w:r w:rsidRPr="00F6508E">
        <w:rPr>
          <w:rFonts w:ascii="Arial" w:hAnsi="Arial"/>
          <w:sz w:val="24"/>
          <w:szCs w:val="24"/>
        </w:rPr>
        <w:t>(2)</w:t>
      </w: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b/>
          <w:sz w:val="24"/>
          <w:szCs w:val="24"/>
        </w:rPr>
        <w:t>]</w:t>
      </w:r>
      <w:r w:rsidRPr="00F6508E">
        <w:rPr>
          <w:rFonts w:ascii="Arial" w:hAnsi="Arial"/>
          <w:sz w:val="24"/>
          <w:szCs w:val="24"/>
        </w:rPr>
        <w:t>, a corporation incorporated under the laws of [insert</w:t>
      </w:r>
      <w:r w:rsidRPr="00F6508E">
        <w:rPr>
          <w:rFonts w:ascii="Arial" w:hAnsi="Arial"/>
          <w:sz w:val="24"/>
          <w:szCs w:val="24"/>
          <w:highlight w:val="lightGray"/>
        </w:rPr>
        <w:t xml:space="preserve">: </w:t>
      </w:r>
      <w:r w:rsidRPr="00F6508E">
        <w:rPr>
          <w:rFonts w:ascii="Arial" w:hAnsi="Arial"/>
          <w:b/>
          <w:sz w:val="24"/>
          <w:szCs w:val="24"/>
          <w:highlight w:val="lightGray"/>
        </w:rPr>
        <w:t>country of Supplier</w:t>
      </w:r>
      <w:r w:rsidRPr="00F6508E">
        <w:rPr>
          <w:rFonts w:ascii="Arial" w:hAnsi="Arial"/>
          <w:b/>
          <w:sz w:val="24"/>
          <w:szCs w:val="24"/>
        </w:rPr>
        <w:t>]</w:t>
      </w:r>
      <w:r w:rsidRPr="00F6508E">
        <w:rPr>
          <w:rFonts w:ascii="Arial" w:hAnsi="Arial"/>
          <w:sz w:val="24"/>
          <w:szCs w:val="24"/>
        </w:rPr>
        <w:t xml:space="preserve"> and having its principal place of business at [insert</w:t>
      </w:r>
      <w:r w:rsidRPr="00F6508E">
        <w:rPr>
          <w:rFonts w:ascii="Arial" w:hAnsi="Arial"/>
          <w:sz w:val="24"/>
          <w:szCs w:val="24"/>
          <w:highlight w:val="lightGray"/>
        </w:rPr>
        <w:t xml:space="preserve">: </w:t>
      </w:r>
      <w:r w:rsidRPr="00F6508E">
        <w:rPr>
          <w:rFonts w:ascii="Arial" w:hAnsi="Arial"/>
          <w:b/>
          <w:sz w:val="24"/>
          <w:szCs w:val="24"/>
          <w:highlight w:val="lightGray"/>
        </w:rPr>
        <w:t>address of Supplier</w:t>
      </w:r>
      <w:r w:rsidRPr="00F6508E">
        <w:rPr>
          <w:rFonts w:ascii="Arial" w:hAnsi="Arial"/>
          <w:sz w:val="24"/>
          <w:szCs w:val="24"/>
        </w:rPr>
        <w:t>] (hereinafter called “the Supplier”).</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WHEREAS the Purchaser invited bids for certain goods and ancillary services, viz., [</w:t>
      </w:r>
      <w:r w:rsidRPr="00F6508E">
        <w:rPr>
          <w:rFonts w:ascii="Arial" w:hAnsi="Arial"/>
          <w:sz w:val="24"/>
          <w:szCs w:val="24"/>
          <w:highlight w:val="lightGray"/>
        </w:rPr>
        <w:t xml:space="preserve">insert: </w:t>
      </w:r>
      <w:r w:rsidRPr="00F6508E">
        <w:rPr>
          <w:rFonts w:ascii="Arial" w:hAnsi="Arial"/>
          <w:b/>
          <w:sz w:val="24"/>
          <w:szCs w:val="24"/>
          <w:highlight w:val="lightGray"/>
        </w:rPr>
        <w:t>brief description of goods and services</w:t>
      </w:r>
      <w:r w:rsidRPr="00F6508E">
        <w:rPr>
          <w:rFonts w:ascii="Arial" w:hAnsi="Arial"/>
          <w:sz w:val="24"/>
          <w:szCs w:val="24"/>
        </w:rPr>
        <w:t>] and has accepted a bid by the Supplier for the supply of those goods and services in the sum of [</w:t>
      </w:r>
      <w:r w:rsidRPr="00F6508E">
        <w:rPr>
          <w:rFonts w:ascii="Arial" w:hAnsi="Arial"/>
          <w:sz w:val="24"/>
          <w:szCs w:val="24"/>
          <w:highlight w:val="lightGray"/>
        </w:rPr>
        <w:t xml:space="preserve">insert: </w:t>
      </w:r>
      <w:r w:rsidRPr="00F6508E">
        <w:rPr>
          <w:rFonts w:ascii="Arial" w:hAnsi="Arial"/>
          <w:b/>
          <w:sz w:val="24"/>
          <w:szCs w:val="24"/>
          <w:highlight w:val="lightGray"/>
        </w:rPr>
        <w:t>contract price in words and figures</w:t>
      </w:r>
      <w:r w:rsidRPr="00F6508E">
        <w:rPr>
          <w:rFonts w:ascii="Arial" w:hAnsi="Arial"/>
          <w:b/>
          <w:sz w:val="24"/>
          <w:szCs w:val="24"/>
        </w:rPr>
        <w:t>]</w:t>
      </w:r>
      <w:r w:rsidRPr="00F6508E">
        <w:rPr>
          <w:rFonts w:ascii="Arial" w:hAnsi="Arial"/>
          <w:sz w:val="24"/>
          <w:szCs w:val="24"/>
        </w:rPr>
        <w:t xml:space="preserve"> (hereinafter called “the Contract Price”).</w:t>
      </w:r>
    </w:p>
    <w:p w:rsidR="00F045AA" w:rsidRPr="00F6508E" w:rsidRDefault="00F045AA" w:rsidP="00F045AA">
      <w:pPr>
        <w:suppressAutoHyphens/>
        <w:spacing w:after="0" w:line="240" w:lineRule="exact"/>
        <w:jc w:val="both"/>
        <w:rPr>
          <w:rFonts w:ascii="Arial" w:hAnsi="Arial"/>
          <w:sz w:val="24"/>
          <w:szCs w:val="24"/>
        </w:rPr>
      </w:pPr>
      <w:r w:rsidRPr="00F6508E">
        <w:rPr>
          <w:rFonts w:ascii="Arial" w:hAnsi="Arial"/>
          <w:sz w:val="24"/>
          <w:szCs w:val="24"/>
        </w:rPr>
        <w:t>NOW THIS AGREEMENT WITNESSETH AS FOLLOWS this agreement confirm that the two parties are agreement as follow :</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1.</w:t>
      </w:r>
      <w:r w:rsidRPr="00F6508E">
        <w:rPr>
          <w:rFonts w:ascii="Arial" w:hAnsi="Arial"/>
          <w:sz w:val="24"/>
          <w:szCs w:val="24"/>
        </w:rPr>
        <w:tab/>
        <w:t>In this Agreement words and expressions shall have the same meanings as are respectively assigned to them in the Conditions of Contract referred to.</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2.</w:t>
      </w:r>
      <w:r w:rsidRPr="00F6508E">
        <w:rPr>
          <w:rFonts w:ascii="Arial" w:hAnsi="Arial"/>
          <w:sz w:val="24"/>
          <w:szCs w:val="24"/>
        </w:rPr>
        <w:tab/>
        <w:t>The following documents shall constitute the Contract between the Purchaser and the Supplier, and each shall be read and construed as an integral part of the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 xml:space="preserve">This Contract Agreement </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Special Conditions of Contract</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General Conditions of Contract</w:t>
      </w:r>
    </w:p>
    <w:p w:rsidR="00F045AA" w:rsidRPr="00F6508E" w:rsidRDefault="00F045AA" w:rsidP="00F045AA">
      <w:pPr>
        <w:numPr>
          <w:ilvl w:val="0"/>
          <w:numId w:val="27"/>
        </w:numPr>
        <w:tabs>
          <w:tab w:val="clear" w:pos="716"/>
        </w:tabs>
        <w:suppressAutoHyphens/>
        <w:spacing w:after="0" w:line="240" w:lineRule="exact"/>
        <w:ind w:left="1260"/>
        <w:rPr>
          <w:rFonts w:ascii="Arial" w:hAnsi="Arial"/>
          <w:sz w:val="24"/>
          <w:szCs w:val="24"/>
        </w:rPr>
      </w:pPr>
      <w:r w:rsidRPr="00F6508E">
        <w:rPr>
          <w:rFonts w:ascii="Arial" w:hAnsi="Arial"/>
          <w:sz w:val="24"/>
          <w:szCs w:val="24"/>
        </w:rPr>
        <w:t>Technical Requirements (including Technical Specifications)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Supplier’s bid and original Price Schedules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Schedule of Requirements</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The Purchaser’s Notification of Award</w:t>
      </w:r>
    </w:p>
    <w:p w:rsidR="00F045AA" w:rsidRPr="00F6508E" w:rsidRDefault="00F045AA" w:rsidP="00F045AA">
      <w:pPr>
        <w:numPr>
          <w:ilvl w:val="0"/>
          <w:numId w:val="27"/>
        </w:numPr>
        <w:tabs>
          <w:tab w:val="clear" w:pos="716"/>
        </w:tabs>
        <w:suppressAutoHyphens/>
        <w:spacing w:after="0" w:line="240" w:lineRule="exact"/>
        <w:ind w:left="1260"/>
        <w:jc w:val="both"/>
        <w:rPr>
          <w:rFonts w:ascii="Arial" w:hAnsi="Arial"/>
          <w:sz w:val="24"/>
          <w:szCs w:val="24"/>
        </w:rPr>
      </w:pPr>
      <w:r w:rsidRPr="00F6508E">
        <w:rPr>
          <w:rFonts w:ascii="Arial" w:hAnsi="Arial"/>
          <w:sz w:val="24"/>
          <w:szCs w:val="24"/>
        </w:rPr>
        <w:t>[</w:t>
      </w:r>
      <w:r w:rsidRPr="00F6508E">
        <w:rPr>
          <w:rFonts w:ascii="Arial" w:hAnsi="Arial"/>
          <w:sz w:val="24"/>
          <w:szCs w:val="24"/>
          <w:highlight w:val="lightGray"/>
        </w:rPr>
        <w:t xml:space="preserve">Add here: </w:t>
      </w:r>
      <w:r w:rsidRPr="00F6508E">
        <w:rPr>
          <w:rFonts w:ascii="Arial" w:hAnsi="Arial"/>
          <w:b/>
          <w:sz w:val="24"/>
          <w:szCs w:val="24"/>
          <w:highlight w:val="lightGray"/>
        </w:rPr>
        <w:t>any other documents</w:t>
      </w:r>
      <w:r w:rsidRPr="00F6508E">
        <w:rPr>
          <w:rFonts w:ascii="Arial" w:hAnsi="Arial"/>
          <w:sz w:val="24"/>
          <w:szCs w:val="24"/>
        </w:rPr>
        <w: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3.</w:t>
      </w:r>
      <w:r w:rsidRPr="00F6508E">
        <w:rPr>
          <w:rFonts w:ascii="Arial" w:hAnsi="Arial"/>
          <w:sz w:val="24"/>
          <w:szCs w:val="24"/>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F045AA" w:rsidRPr="00F6508E" w:rsidRDefault="00F045AA" w:rsidP="00F045AA">
      <w:pPr>
        <w:suppressAutoHyphens/>
        <w:spacing w:after="0" w:line="240" w:lineRule="exact"/>
        <w:ind w:left="540" w:hanging="540"/>
        <w:jc w:val="both"/>
        <w:rPr>
          <w:rFonts w:ascii="Arial" w:hAnsi="Arial"/>
          <w:sz w:val="24"/>
          <w:szCs w:val="24"/>
        </w:rPr>
      </w:pPr>
      <w:r w:rsidRPr="00F6508E">
        <w:rPr>
          <w:rFonts w:ascii="Arial" w:hAnsi="Arial"/>
          <w:sz w:val="24"/>
          <w:szCs w:val="24"/>
        </w:rPr>
        <w:t>4.</w:t>
      </w:r>
      <w:r w:rsidRPr="00F6508E">
        <w:rPr>
          <w:rFonts w:ascii="Arial" w:hAnsi="Arial"/>
          <w:sz w:val="24"/>
          <w:szCs w:val="24"/>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Purchaser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[insert</w:t>
      </w:r>
      <w:r w:rsidRPr="00F6508E">
        <w:rPr>
          <w:rFonts w:ascii="Arial" w:hAnsi="Arial"/>
          <w:sz w:val="24"/>
          <w:szCs w:val="24"/>
          <w:highlight w:val="lightGray"/>
        </w:rPr>
        <w:t xml:space="preserve">: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 xml:space="preserve">in the presence of </w:t>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For and on behalf of the Supplier</w:t>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Signed:</w:t>
      </w:r>
      <w:r w:rsidRPr="00F6508E">
        <w:rPr>
          <w:rFonts w:ascii="Arial" w:hAnsi="Arial"/>
          <w:sz w:val="24"/>
          <w:szCs w:val="24"/>
        </w:rPr>
        <w:tab/>
      </w:r>
      <w:r w:rsidRPr="00F6508E">
        <w:rPr>
          <w:rFonts w:ascii="Arial" w:hAnsi="Arial"/>
          <w:sz w:val="24"/>
          <w:szCs w:val="24"/>
          <w:u w:val="single"/>
        </w:rPr>
        <w:tab/>
      </w: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rPr>
        <w:tab/>
        <w:t>in the capacity of [ </w:t>
      </w:r>
      <w:r w:rsidRPr="00F6508E">
        <w:rPr>
          <w:rFonts w:ascii="Arial" w:hAnsi="Arial"/>
          <w:sz w:val="24"/>
          <w:szCs w:val="24"/>
          <w:highlight w:val="lightGray"/>
        </w:rPr>
        <w:t xml:space="preserve">insert: </w:t>
      </w:r>
      <w:r w:rsidRPr="00F6508E">
        <w:rPr>
          <w:rFonts w:ascii="Arial" w:hAnsi="Arial"/>
          <w:b/>
          <w:sz w:val="24"/>
          <w:szCs w:val="24"/>
          <w:highlight w:val="lightGray"/>
        </w:rPr>
        <w:t>title or other appropriate designation</w:t>
      </w:r>
      <w:r w:rsidRPr="00F6508E">
        <w:rPr>
          <w:rFonts w:ascii="Arial" w:hAnsi="Arial"/>
          <w:sz w:val="24"/>
          <w:szCs w:val="24"/>
        </w:rPr>
        <w:t>]</w:t>
      </w:r>
    </w:p>
    <w:p w:rsidR="00F045AA" w:rsidRDefault="00F045AA" w:rsidP="00F045AA">
      <w:pPr>
        <w:spacing w:after="0" w:line="240" w:lineRule="exact"/>
        <w:rPr>
          <w:rFonts w:ascii="Arial" w:hAnsi="Arial"/>
          <w:sz w:val="24"/>
          <w:szCs w:val="24"/>
        </w:rPr>
      </w:pPr>
      <w:r w:rsidRPr="00F6508E">
        <w:rPr>
          <w:rFonts w:ascii="Arial" w:hAnsi="Arial"/>
          <w:sz w:val="24"/>
          <w:szCs w:val="24"/>
        </w:rPr>
        <w:t xml:space="preserve">in the presence of </w:t>
      </w: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u w:val="single"/>
        </w:rPr>
      </w:pPr>
      <w:r w:rsidRPr="00F6508E">
        <w:rPr>
          <w:rFonts w:ascii="Arial" w:hAnsi="Arial"/>
          <w:sz w:val="24"/>
          <w:szCs w:val="24"/>
          <w:u w:val="single"/>
        </w:rPr>
        <w:lastRenderedPageBreak/>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CONTRACT AGREEMENT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Dated the [ </w:t>
      </w:r>
      <w:r w:rsidRPr="00F6508E">
        <w:rPr>
          <w:rFonts w:ascii="Arial" w:hAnsi="Arial"/>
          <w:sz w:val="24"/>
          <w:szCs w:val="24"/>
          <w:highlight w:val="lightGray"/>
        </w:rPr>
        <w:t xml:space="preserve">insert: </w:t>
      </w:r>
      <w:r w:rsidRPr="00F6508E">
        <w:rPr>
          <w:rFonts w:ascii="Arial" w:hAnsi="Arial"/>
          <w:b/>
          <w:sz w:val="24"/>
          <w:szCs w:val="24"/>
          <w:highlight w:val="lightGray"/>
        </w:rPr>
        <w:t>number</w:t>
      </w:r>
      <w:r w:rsidRPr="00F6508E">
        <w:rPr>
          <w:rFonts w:ascii="Arial" w:hAnsi="Arial"/>
          <w:sz w:val="24"/>
          <w:szCs w:val="24"/>
        </w:rPr>
        <w:t>] day of [ </w:t>
      </w:r>
      <w:r w:rsidRPr="00F6508E">
        <w:rPr>
          <w:rFonts w:ascii="Arial" w:hAnsi="Arial"/>
          <w:sz w:val="24"/>
          <w:szCs w:val="24"/>
          <w:highlight w:val="lightGray"/>
        </w:rPr>
        <w:t xml:space="preserve">insert: </w:t>
      </w:r>
      <w:r w:rsidRPr="00F6508E">
        <w:rPr>
          <w:rFonts w:ascii="Arial" w:hAnsi="Arial"/>
          <w:b/>
          <w:sz w:val="24"/>
          <w:szCs w:val="24"/>
          <w:highlight w:val="lightGray"/>
        </w:rPr>
        <w:t>month</w:t>
      </w:r>
      <w:r w:rsidRPr="00F6508E">
        <w:rPr>
          <w:rFonts w:ascii="Arial" w:hAnsi="Arial"/>
          <w:sz w:val="24"/>
          <w:szCs w:val="24"/>
        </w:rPr>
        <w:t>], [ </w:t>
      </w:r>
      <w:r w:rsidRPr="00F6508E">
        <w:rPr>
          <w:rFonts w:ascii="Arial" w:hAnsi="Arial"/>
          <w:sz w:val="24"/>
          <w:szCs w:val="24"/>
          <w:highlight w:val="lightGray"/>
        </w:rPr>
        <w:t xml:space="preserve">insert: </w:t>
      </w:r>
      <w:r w:rsidRPr="00F6508E">
        <w:rPr>
          <w:rFonts w:ascii="Arial" w:hAnsi="Arial"/>
          <w:b/>
          <w:sz w:val="24"/>
          <w:szCs w:val="24"/>
          <w:highlight w:val="lightGray"/>
        </w:rPr>
        <w:t>year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BETWEEN</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name of Purchaser</w:t>
      </w:r>
      <w:r w:rsidRPr="00F6508E">
        <w:rPr>
          <w:rFonts w:ascii="Arial" w:hAnsi="Arial"/>
          <w:sz w:val="24"/>
          <w:szCs w:val="24"/>
        </w:rPr>
        <w:t>], “the Purchaser”</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and</w:t>
      </w:r>
    </w:p>
    <w:p w:rsidR="00F045AA" w:rsidRPr="00F6508E" w:rsidRDefault="00F045AA" w:rsidP="00F045AA">
      <w:pPr>
        <w:suppressAutoHyphens/>
        <w:spacing w:after="0" w:line="240" w:lineRule="exact"/>
        <w:rPr>
          <w:rFonts w:ascii="Arial" w:hAnsi="Arial"/>
          <w:sz w:val="24"/>
          <w:szCs w:val="24"/>
        </w:rPr>
      </w:pPr>
      <w:r w:rsidRPr="00F6508E">
        <w:rPr>
          <w:rFonts w:ascii="Arial" w:hAnsi="Arial"/>
          <w:sz w:val="24"/>
          <w:szCs w:val="24"/>
        </w:rPr>
        <w:tab/>
        <w:t>[insert</w:t>
      </w:r>
      <w:r w:rsidRPr="00F6508E">
        <w:rPr>
          <w:rFonts w:ascii="Arial" w:hAnsi="Arial"/>
          <w:sz w:val="24"/>
          <w:szCs w:val="24"/>
          <w:highlight w:val="lightGray"/>
        </w:rPr>
        <w:t xml:space="preserve">: </w:t>
      </w:r>
      <w:r w:rsidRPr="00F6508E">
        <w:rPr>
          <w:rFonts w:ascii="Arial" w:hAnsi="Arial"/>
          <w:b/>
          <w:sz w:val="24"/>
          <w:szCs w:val="24"/>
          <w:highlight w:val="lightGray"/>
        </w:rPr>
        <w:t>name of Supplier</w:t>
      </w:r>
      <w:r w:rsidRPr="00F6508E">
        <w:rPr>
          <w:rFonts w:ascii="Arial" w:hAnsi="Arial"/>
          <w:sz w:val="24"/>
          <w:szCs w:val="24"/>
        </w:rPr>
        <w:t>], “the Supplier”</w:t>
      </w:r>
    </w:p>
    <w:p w:rsidR="00F045AA" w:rsidRPr="00F6508E" w:rsidRDefault="00F045AA" w:rsidP="00F045AA">
      <w:pPr>
        <w:suppressAutoHyphens/>
        <w:spacing w:after="0" w:line="240" w:lineRule="exact"/>
        <w:jc w:val="both"/>
        <w:rPr>
          <w:rFonts w:ascii="Arial" w:hAnsi="Arial"/>
          <w:sz w:val="24"/>
          <w:szCs w:val="24"/>
        </w:rPr>
      </w:pPr>
    </w:p>
    <w:p w:rsidR="00F045AA" w:rsidRPr="00F6508E" w:rsidRDefault="00F045AA" w:rsidP="00F045AA">
      <w:pPr>
        <w:pStyle w:val="Head81"/>
        <w:spacing w:before="0" w:after="0" w:line="240" w:lineRule="exact"/>
        <w:rPr>
          <w:sz w:val="24"/>
          <w:szCs w:val="24"/>
        </w:rPr>
      </w:pPr>
      <w:r w:rsidRPr="00F6508E">
        <w:rPr>
          <w:sz w:val="24"/>
          <w:szCs w:val="24"/>
        </w:rPr>
        <w:br w:type="page"/>
      </w:r>
      <w:bookmarkStart w:id="63" w:name="_Toc324949586"/>
      <w:bookmarkStart w:id="64" w:name="_Toc327107709"/>
      <w:bookmarkStart w:id="65" w:name="_Toc327108189"/>
      <w:r w:rsidRPr="00F6508E">
        <w:rPr>
          <w:sz w:val="24"/>
          <w:szCs w:val="24"/>
        </w:rPr>
        <w:lastRenderedPageBreak/>
        <w:t xml:space="preserve">2. </w:t>
      </w:r>
      <w:r w:rsidRPr="00F6508E">
        <w:rPr>
          <w:sz w:val="24"/>
          <w:szCs w:val="24"/>
        </w:rPr>
        <w:tab/>
        <w:t>Performance Security Bank Guarantee</w:t>
      </w:r>
      <w:bookmarkEnd w:id="63"/>
      <w:bookmarkEnd w:id="64"/>
      <w:bookmarkEnd w:id="65"/>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_____________________ [insert: </w:t>
      </w:r>
      <w:r w:rsidRPr="00F6508E">
        <w:rPr>
          <w:rFonts w:ascii="Arial" w:hAnsi="Arial"/>
          <w:b/>
          <w:bCs/>
          <w:sz w:val="24"/>
          <w:szCs w:val="24"/>
        </w:rPr>
        <w:t>Bank’s Name and Address of Issuing Branch or Office</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___________________ [insert: </w:t>
      </w:r>
      <w:r w:rsidRPr="00F6508E">
        <w:rPr>
          <w:rFonts w:ascii="Arial" w:hAnsi="Arial"/>
          <w:b/>
          <w:bCs/>
          <w:sz w:val="24"/>
          <w:szCs w:val="24"/>
        </w:rPr>
        <w:t>Name and Address of Purchaser</w:t>
      </w:r>
      <w:r w:rsidRPr="00F6508E">
        <w:rPr>
          <w:rFonts w:ascii="Arial" w:hAnsi="Arial"/>
          <w:sz w:val="24"/>
          <w:szCs w:val="24"/>
        </w:rPr>
        <w:t>]</w:t>
      </w:r>
      <w:r w:rsidRPr="00F6508E">
        <w:rPr>
          <w:rFonts w:ascii="Arial" w:hAnsi="Arial"/>
          <w:sz w:val="24"/>
          <w:szCs w:val="24"/>
        </w:rPr>
        <w:tab/>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b/>
          <w:bCs/>
          <w:sz w:val="24"/>
          <w:szCs w:val="24"/>
        </w:rPr>
        <w:t>PERFORMANCE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Furthermore, we understand that, according to the conditions of the Contract, a performance guarantee is required.</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shall expire no later than the ____ day of </w:t>
      </w:r>
      <w:r w:rsidRPr="00F6508E">
        <w:rPr>
          <w:rFonts w:ascii="Arial" w:hAnsi="Arial"/>
          <w:sz w:val="24"/>
          <w:szCs w:val="24"/>
          <w:highlight w:val="yellow"/>
        </w:rPr>
        <w:t>month</w:t>
      </w:r>
      <w:r w:rsidRPr="00F6508E">
        <w:rPr>
          <w:rFonts w:ascii="Arial" w:hAnsi="Arial"/>
          <w:sz w:val="24"/>
          <w:szCs w:val="24"/>
        </w:rPr>
        <w:t xml:space="preserve"> _________, 2_____, and any demand for payment under it must be received by us at this office on or before that date.</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is subject to the Uniform Rules for Demand Guarantees, ICC Publication No. 458, except that subparagraph (ii) of Sub-article 20(a) is hereby excluded.</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__________________ </w:t>
      </w:r>
      <w:r w:rsidRPr="00F6508E">
        <w:rPr>
          <w:rFonts w:ascii="Arial" w:hAnsi="Arial"/>
          <w:sz w:val="24"/>
          <w:szCs w:val="24"/>
        </w:rPr>
        <w:br/>
        <w:t>[signature(s)]</w:t>
      </w:r>
    </w:p>
    <w:p w:rsidR="00F045AA" w:rsidRPr="00F6508E" w:rsidRDefault="00F045AA" w:rsidP="00F045AA">
      <w:pPr>
        <w:pStyle w:val="Head81"/>
        <w:spacing w:before="0" w:after="0" w:line="240" w:lineRule="exact"/>
        <w:rPr>
          <w:sz w:val="24"/>
          <w:szCs w:val="24"/>
        </w:rPr>
      </w:pPr>
      <w:bookmarkStart w:id="66" w:name="_Toc324949587"/>
      <w:r w:rsidRPr="00F6508E">
        <w:rPr>
          <w:sz w:val="24"/>
          <w:szCs w:val="24"/>
        </w:rPr>
        <w:br w:type="page"/>
      </w:r>
      <w:bookmarkStart w:id="67" w:name="_Toc327107710"/>
      <w:bookmarkStart w:id="68" w:name="_Toc327108190"/>
      <w:r w:rsidRPr="00F6508E">
        <w:rPr>
          <w:sz w:val="24"/>
          <w:szCs w:val="24"/>
        </w:rPr>
        <w:lastRenderedPageBreak/>
        <w:t xml:space="preserve">3. </w:t>
      </w:r>
      <w:r w:rsidRPr="00F6508E">
        <w:rPr>
          <w:sz w:val="24"/>
          <w:szCs w:val="24"/>
        </w:rPr>
        <w:tab/>
        <w:t>Bank Guarantee Form for Advance Payment</w:t>
      </w:r>
      <w:bookmarkEnd w:id="66"/>
      <w:bookmarkEnd w:id="67"/>
      <w:bookmarkEnd w:id="68"/>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Bank shall fill in this Bank Guarantee Form in accordance with the relevant conditions of Contract.]</w:t>
      </w:r>
      <w:r w:rsidRPr="00F6508E">
        <w:rPr>
          <w:rFonts w:ascii="Arial" w:hAnsi="Arial"/>
          <w:sz w:val="24"/>
          <w:szCs w:val="24"/>
          <w:highlight w:val="yellow"/>
        </w:rPr>
        <w:t>&amp; it prefer us the central Iraqi Bank form</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b/>
          <w:bCs/>
          <w:sz w:val="24"/>
          <w:szCs w:val="24"/>
        </w:rPr>
      </w:pPr>
      <w:r w:rsidRPr="00F6508E">
        <w:rPr>
          <w:rFonts w:ascii="Arial" w:hAnsi="Arial"/>
          <w:sz w:val="24"/>
          <w:szCs w:val="24"/>
        </w:rPr>
        <w:t xml:space="preserve">____________________ [insert: </w:t>
      </w:r>
      <w:r w:rsidRPr="00F6508E">
        <w:rPr>
          <w:rFonts w:ascii="Arial" w:hAnsi="Arial"/>
          <w:b/>
          <w:bCs/>
          <w:sz w:val="24"/>
          <w:szCs w:val="24"/>
        </w:rPr>
        <w:t>Bank’s Name and Address of Issuing Branch or Office]</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Beneficiary:</w:t>
      </w:r>
      <w:r w:rsidRPr="00F6508E">
        <w:rPr>
          <w:rFonts w:ascii="Arial" w:hAnsi="Arial"/>
          <w:sz w:val="24"/>
          <w:szCs w:val="24"/>
        </w:rPr>
        <w:tab/>
        <w:t xml:space="preserve">_________________ [insert: </w:t>
      </w:r>
      <w:r w:rsidRPr="00F6508E">
        <w:rPr>
          <w:rFonts w:ascii="Arial" w:hAnsi="Arial"/>
          <w:b/>
          <w:bCs/>
          <w:sz w:val="24"/>
          <w:szCs w:val="24"/>
        </w:rPr>
        <w:t>Name and Address of Purchaser</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Date:</w:t>
      </w:r>
      <w:r w:rsidRPr="00F6508E">
        <w:rPr>
          <w:rFonts w:ascii="Arial" w:hAnsi="Arial"/>
          <w:sz w:val="24"/>
          <w:szCs w:val="24"/>
        </w:rPr>
        <w:tab/>
        <w:t>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b/>
          <w:bCs/>
          <w:sz w:val="24"/>
          <w:szCs w:val="24"/>
        </w:rPr>
        <w:t>ADVANCE PAYMENT GUARANTEE No.:</w:t>
      </w:r>
      <w:r w:rsidRPr="00F6508E">
        <w:rPr>
          <w:rFonts w:ascii="Arial" w:hAnsi="Arial"/>
          <w:sz w:val="24"/>
          <w:szCs w:val="24"/>
        </w:rPr>
        <w:tab/>
        <w:t>_________________</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have been informed that [insert: </w:t>
      </w:r>
      <w:r w:rsidRPr="00F6508E">
        <w:rPr>
          <w:rFonts w:ascii="Arial" w:hAnsi="Arial"/>
          <w:b/>
          <w:bCs/>
          <w:sz w:val="24"/>
          <w:szCs w:val="24"/>
        </w:rPr>
        <w:t>name of Supplier</w:t>
      </w:r>
      <w:r w:rsidRPr="00F6508E">
        <w:rPr>
          <w:rFonts w:ascii="Arial" w:hAnsi="Arial"/>
          <w:sz w:val="24"/>
          <w:szCs w:val="24"/>
        </w:rPr>
        <w:t xml:space="preserve">] (hereinafter called "the Supplier") has entered into Contract No. [insert: </w:t>
      </w:r>
      <w:r w:rsidRPr="00F6508E">
        <w:rPr>
          <w:rFonts w:ascii="Arial" w:hAnsi="Arial"/>
          <w:b/>
          <w:bCs/>
          <w:sz w:val="24"/>
          <w:szCs w:val="24"/>
        </w:rPr>
        <w:t>reference number of the contract</w:t>
      </w:r>
      <w:r w:rsidRPr="00F6508E">
        <w:rPr>
          <w:rFonts w:ascii="Arial" w:hAnsi="Arial"/>
          <w:sz w:val="24"/>
          <w:szCs w:val="24"/>
        </w:rPr>
        <w:t xml:space="preserve">] dated ____________ with you, for the supply of [insert: </w:t>
      </w:r>
      <w:r w:rsidRPr="00F6508E">
        <w:rPr>
          <w:rFonts w:ascii="Arial" w:hAnsi="Arial"/>
          <w:b/>
          <w:bCs/>
          <w:sz w:val="24"/>
          <w:szCs w:val="24"/>
        </w:rPr>
        <w:t>description of goods</w:t>
      </w:r>
      <w:r w:rsidRPr="00F6508E">
        <w:rPr>
          <w:rFonts w:ascii="Arial" w:hAnsi="Arial"/>
          <w:sz w:val="24"/>
          <w:szCs w:val="24"/>
        </w:rPr>
        <w:t xml:space="preserve">] (hereinafter called "the Contract").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Furthermore, we understand that, according to the conditions of the Contract, an advance payment in the sum [insert: </w:t>
      </w:r>
      <w:r w:rsidRPr="00F6508E">
        <w:rPr>
          <w:rFonts w:ascii="Arial" w:hAnsi="Arial"/>
          <w:b/>
          <w:bCs/>
          <w:sz w:val="24"/>
          <w:szCs w:val="24"/>
        </w:rPr>
        <w:t>amount in figures</w:t>
      </w:r>
      <w:r w:rsidRPr="00F6508E">
        <w:rPr>
          <w:rFonts w:ascii="Arial" w:hAnsi="Arial"/>
          <w:sz w:val="24"/>
          <w:szCs w:val="24"/>
        </w:rPr>
        <w:t xml:space="preserve">] (_____) [insert: </w:t>
      </w:r>
      <w:r w:rsidRPr="00F6508E">
        <w:rPr>
          <w:rFonts w:ascii="Arial" w:hAnsi="Arial"/>
          <w:b/>
          <w:bCs/>
          <w:sz w:val="24"/>
          <w:szCs w:val="24"/>
        </w:rPr>
        <w:t>amount in words</w:t>
      </w:r>
      <w:r w:rsidRPr="00F6508E">
        <w:rPr>
          <w:rFonts w:ascii="Arial" w:hAnsi="Arial"/>
          <w:sz w:val="24"/>
          <w:szCs w:val="24"/>
        </w:rPr>
        <w:t>] is to be made against an advance payment guarantee.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At the request of the Supplier, we [insert: </w:t>
      </w:r>
      <w:r w:rsidRPr="00F6508E">
        <w:rPr>
          <w:rFonts w:ascii="Arial" w:hAnsi="Arial"/>
          <w:b/>
          <w:bCs/>
          <w:sz w:val="24"/>
          <w:szCs w:val="24"/>
        </w:rPr>
        <w:t>name of Bank</w:t>
      </w:r>
      <w:r w:rsidRPr="00F6508E">
        <w:rPr>
          <w:rFonts w:ascii="Arial" w:hAnsi="Arial"/>
          <w:sz w:val="24"/>
          <w:szCs w:val="24"/>
        </w:rPr>
        <w:t xml:space="preserve">] hereby irrevocably undertake to pay you any sum or sums not exceeding in total an amount of [insert: </w:t>
      </w:r>
      <w:r w:rsidRPr="00F6508E">
        <w:rPr>
          <w:rFonts w:ascii="Arial" w:hAnsi="Arial"/>
          <w:b/>
          <w:bCs/>
          <w:sz w:val="24"/>
          <w:szCs w:val="24"/>
        </w:rPr>
        <w:t>amount in figures</w:t>
      </w:r>
      <w:r w:rsidRPr="00F6508E">
        <w:rPr>
          <w:rFonts w:ascii="Arial" w:hAnsi="Arial"/>
          <w:sz w:val="24"/>
          <w:szCs w:val="24"/>
        </w:rPr>
        <w:t>] (</w:t>
      </w:r>
      <w:r w:rsidRPr="00F6508E">
        <w:rPr>
          <w:rFonts w:ascii="Arial" w:hAnsi="Arial"/>
          <w:sz w:val="24"/>
          <w:szCs w:val="24"/>
          <w:u w:val="single"/>
        </w:rPr>
        <w:t>___</w:t>
      </w:r>
      <w:r w:rsidRPr="00F6508E">
        <w:rPr>
          <w:rFonts w:ascii="Arial" w:hAnsi="Arial"/>
          <w:sz w:val="24"/>
          <w:szCs w:val="24"/>
        </w:rPr>
        <w:t xml:space="preserve">) [insert: </w:t>
      </w:r>
      <w:r w:rsidRPr="00F6508E">
        <w:rPr>
          <w:rFonts w:ascii="Arial" w:hAnsi="Arial"/>
          <w:b/>
          <w:bCs/>
          <w:sz w:val="24"/>
          <w:szCs w:val="24"/>
        </w:rPr>
        <w:t>amount in words</w:t>
      </w:r>
      <w:r w:rsidRPr="00F6508E">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F6508E">
        <w:rPr>
          <w:rFonts w:ascii="Arial" w:hAnsi="Arial"/>
          <w:b/>
          <w:bCs/>
          <w:sz w:val="24"/>
          <w:szCs w:val="24"/>
        </w:rPr>
        <w:t>name and address of Bank</w:t>
      </w:r>
      <w:r w:rsidRPr="00F6508E">
        <w:rPr>
          <w:rFonts w:ascii="Arial" w:hAnsi="Arial"/>
          <w:sz w:val="24"/>
          <w:szCs w:val="24"/>
        </w:rPr>
        <w: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This guarantee shall expire, at the latest, upon our receipt of copy (ies) of ________</w:t>
      </w:r>
      <w:r w:rsidRPr="00F6508E">
        <w:rPr>
          <w:rStyle w:val="FootnoteReference"/>
          <w:rFonts w:ascii="Arial" w:hAnsi="Arial"/>
          <w:sz w:val="24"/>
          <w:szCs w:val="24"/>
        </w:rPr>
        <w:footnoteReference w:id="2"/>
      </w:r>
      <w:r w:rsidRPr="00F6508E">
        <w:rPr>
          <w:rFonts w:ascii="Arial" w:hAnsi="Arial"/>
          <w:sz w:val="24"/>
          <w:szCs w:val="24"/>
        </w:rPr>
        <w:t>, or on the ___ day of ______, 2___,</w:t>
      </w:r>
      <w:r w:rsidRPr="00F6508E">
        <w:rPr>
          <w:rStyle w:val="FootnoteReference"/>
          <w:rFonts w:ascii="Arial" w:hAnsi="Arial"/>
          <w:sz w:val="24"/>
          <w:szCs w:val="24"/>
        </w:rPr>
        <w:footnoteReference w:id="3"/>
      </w:r>
      <w:r w:rsidRPr="00F6508E">
        <w:rPr>
          <w:rFonts w:ascii="Arial" w:hAnsi="Arial"/>
          <w:sz w:val="24"/>
          <w:szCs w:val="24"/>
        </w:rPr>
        <w:t xml:space="preserve"> whichever is earlier. Consequently, any demand for payment under this guarantee must be received by us at this office on or before that date.</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This guarantee is subject to the Uniform Rules for Demand Guarantees, </w:t>
      </w:r>
      <w:r w:rsidRPr="00F6508E">
        <w:rPr>
          <w:rFonts w:ascii="Arial" w:hAnsi="Arial"/>
          <w:sz w:val="24"/>
          <w:szCs w:val="24"/>
          <w:highlight w:val="yellow"/>
        </w:rPr>
        <w:t>in Iraq</w:t>
      </w:r>
    </w:p>
    <w:p w:rsidR="00F045AA" w:rsidRPr="00F6508E" w:rsidRDefault="00F045AA" w:rsidP="00F045AA">
      <w:pPr>
        <w:spacing w:after="0" w:line="240" w:lineRule="exact"/>
        <w:jc w:val="both"/>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[Signature]</w:t>
      </w:r>
    </w:p>
    <w:p w:rsidR="00F045AA" w:rsidRPr="00F6508E" w:rsidRDefault="00F045AA" w:rsidP="00F045AA">
      <w:pPr>
        <w:suppressAutoHyphens/>
        <w:spacing w:after="0" w:line="240" w:lineRule="exact"/>
        <w:rPr>
          <w:rFonts w:ascii="Arial" w:hAnsi="Arial"/>
          <w:sz w:val="24"/>
          <w:szCs w:val="24"/>
        </w:rPr>
      </w:pPr>
    </w:p>
    <w:p w:rsidR="005C5265" w:rsidRPr="00F045AA" w:rsidRDefault="005C5265" w:rsidP="00F045AA">
      <w:pPr>
        <w:jc w:val="right"/>
        <w:rPr>
          <w:szCs w:val="24"/>
        </w:rPr>
      </w:pPr>
    </w:p>
    <w:sectPr w:rsidR="005C5265" w:rsidRPr="00F045AA" w:rsidSect="00114D9D">
      <w:footerReference w:type="default" r:id="rId27"/>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1280" w:rsidRDefault="00051280" w:rsidP="00C10F59">
      <w:pPr>
        <w:spacing w:after="0" w:line="240" w:lineRule="auto"/>
      </w:pPr>
      <w:r>
        <w:separator/>
      </w:r>
    </w:p>
  </w:endnote>
  <w:endnote w:type="continuationSeparator" w:id="1">
    <w:p w:rsidR="00051280" w:rsidRDefault="00051280"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20" w:rsidRDefault="00A665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20" w:rsidRDefault="00A6652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087B02">
    <w:pPr>
      <w:pStyle w:val="Footer"/>
    </w:pPr>
    <w:r>
      <w:t>Tender No</w:t>
    </w:r>
    <w:r w:rsidR="003B3C93">
      <w:t xml:space="preserve">. : </w:t>
    </w:r>
    <w:r w:rsidR="00602AC1">
      <w:t>MED/</w:t>
    </w:r>
    <w:r w:rsidR="00087B02">
      <w:t>2</w:t>
    </w:r>
    <w:r w:rsidR="00602AC1">
      <w:t>/</w:t>
    </w:r>
    <w:r w:rsidR="005F2C5D">
      <w:t>202</w:t>
    </w:r>
    <w:r w:rsidR="00AC235A">
      <w:t>1</w:t>
    </w:r>
    <w:r w:rsidR="00087B02">
      <w:t>A</w:t>
    </w:r>
    <w:r w:rsidR="00344B5D">
      <w:t>b</w:t>
    </w:r>
  </w:p>
  <w:p w:rsidR="003B3C93" w:rsidRDefault="00B73BCA" w:rsidP="00B73BCA">
    <w:pPr>
      <w:pStyle w:val="Footer"/>
    </w:pPr>
    <w:r>
      <w:t xml:space="preserve">Contracting Entity: Ministry of Health &amp; Environment /The State Company For Marketing Drugs &amp; Medical Appliance s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2443A6">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CE3FC9">
      <w:rPr>
        <w:rFonts w:asciiTheme="majorHAnsi" w:hAnsiTheme="majorHAnsi"/>
      </w:rPr>
      <w:t>/</w:t>
    </w:r>
    <w:r w:rsidR="002443A6">
      <w:rPr>
        <w:rFonts w:asciiTheme="majorHAnsi" w:hAnsiTheme="majorHAnsi"/>
      </w:rPr>
      <w:t>2</w:t>
    </w:r>
    <w:r>
      <w:rPr>
        <w:rFonts w:asciiTheme="majorHAnsi" w:hAnsiTheme="majorHAnsi"/>
      </w:rPr>
      <w:t>/</w:t>
    </w:r>
    <w:r w:rsidR="005F2C5D">
      <w:rPr>
        <w:rFonts w:asciiTheme="majorHAnsi" w:hAnsiTheme="majorHAnsi"/>
      </w:rPr>
      <w:t>202</w:t>
    </w:r>
    <w:r w:rsidR="00AC235A">
      <w:rPr>
        <w:rFonts w:asciiTheme="majorHAnsi" w:hAnsiTheme="majorHAnsi"/>
      </w:rPr>
      <w:t>1</w:t>
    </w:r>
    <w:r w:rsidR="002443A6">
      <w:rPr>
        <w:rFonts w:asciiTheme="majorHAnsi" w:hAnsiTheme="majorHAnsi"/>
      </w:rPr>
      <w:t>A</w:t>
    </w:r>
    <w:r w:rsidR="00C35EE6">
      <w:rPr>
        <w:rFonts w:asciiTheme="majorHAnsi" w:hAnsiTheme="majorHAnsi"/>
      </w:rPr>
      <w:t>b</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1B2E4F" w:rsidRPr="001B2E4F">
      <w:fldChar w:fldCharType="begin"/>
    </w:r>
    <w:r>
      <w:instrText xml:space="preserve"> PAGE   \* MERGEFORMAT </w:instrText>
    </w:r>
    <w:r w:rsidR="001B2E4F" w:rsidRPr="001B2E4F">
      <w:fldChar w:fldCharType="separate"/>
    </w:r>
    <w:r w:rsidR="002443A6" w:rsidRPr="002443A6">
      <w:rPr>
        <w:rFonts w:asciiTheme="majorHAnsi" w:hAnsiTheme="majorHAnsi"/>
        <w:noProof/>
      </w:rPr>
      <w:t>62</w:t>
    </w:r>
    <w:r w:rsidR="001B2E4F">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1280" w:rsidRDefault="00051280" w:rsidP="00C10F59">
      <w:pPr>
        <w:spacing w:after="0" w:line="240" w:lineRule="auto"/>
      </w:pPr>
      <w:r>
        <w:separator/>
      </w:r>
    </w:p>
  </w:footnote>
  <w:footnote w:type="continuationSeparator" w:id="1">
    <w:p w:rsidR="00051280" w:rsidRDefault="00051280" w:rsidP="00C10F59">
      <w:pPr>
        <w:spacing w:after="0" w:line="240" w:lineRule="auto"/>
      </w:pPr>
      <w:r>
        <w:continuationSeparator/>
      </w:r>
    </w:p>
  </w:footnote>
  <w:footnote w:id="2">
    <w:p w:rsidR="00404E83" w:rsidRDefault="00404E83" w:rsidP="00F045AA">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3">
    <w:p w:rsidR="00404E83" w:rsidRDefault="00404E83" w:rsidP="00F045AA">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404E83" w:rsidRDefault="00404E83" w:rsidP="00F045AA">
      <w:pPr>
        <w:pStyle w:val="FootnoteText"/>
        <w:rPr>
          <w:i/>
          <w:iC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20" w:rsidRDefault="00A66520">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1B2E4F">
    <w:pPr>
      <w:pStyle w:val="Header"/>
      <w:pBdr>
        <w:bottom w:val="single" w:sz="4" w:space="1" w:color="auto"/>
      </w:pBdr>
    </w:pPr>
    <w:hyperlink r:id="rId1" w:history="1">
      <w:r w:rsidR="002443A6" w:rsidRPr="001B2E4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r w:rsidR="00404E83">
      <w:tab/>
    </w:r>
    <w:r>
      <w:rPr>
        <w:rStyle w:val="PageNumber"/>
      </w:rPr>
      <w:fldChar w:fldCharType="begin"/>
    </w:r>
    <w:r w:rsidR="00404E83">
      <w:rPr>
        <w:rStyle w:val="PageNumber"/>
      </w:rPr>
      <w:instrText xml:space="preserve"> PAGE </w:instrText>
    </w:r>
    <w:r>
      <w:rPr>
        <w:rStyle w:val="PageNumber"/>
      </w:rPr>
      <w:fldChar w:fldCharType="separate"/>
    </w:r>
    <w:r w:rsidR="002443A6">
      <w:rPr>
        <w:rStyle w:val="PageNumber"/>
        <w:noProof/>
      </w:rPr>
      <w:t>20</w:t>
    </w:r>
    <w:r>
      <w:rPr>
        <w:rStyle w:val="PageNumber"/>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1B2E4F" w:rsidP="005D19C1">
    <w:pPr>
      <w:pStyle w:val="Header"/>
    </w:pPr>
    <w:hyperlink r:id="rId1" w:history="1">
      <w:r w:rsidR="002443A6" w:rsidRPr="001B2E4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5D19C1">
    <w:pPr>
      <w:pStyle w:val="Header"/>
      <w:rPr>
        <w:noProof/>
      </w:rPr>
    </w:pPr>
    <w:r>
      <w:t>Section VII. General Conditions of Contract</w:t>
    </w:r>
    <w:r>
      <w:tab/>
    </w:r>
    <w:r>
      <w:tab/>
    </w:r>
    <w:r w:rsidR="001B2E4F">
      <w:fldChar w:fldCharType="begin"/>
    </w:r>
    <w:r w:rsidR="000F227A">
      <w:instrText xml:space="preserve"> PAGE </w:instrText>
    </w:r>
    <w:r w:rsidR="001B2E4F">
      <w:fldChar w:fldCharType="separate"/>
    </w:r>
    <w:r w:rsidR="002443A6">
      <w:rPr>
        <w:noProof/>
      </w:rPr>
      <w:t>62</w:t>
    </w:r>
    <w:r w:rsidR="001B2E4F">
      <w:rPr>
        <w:noProof/>
      </w:rPr>
      <w:fldChar w:fldCharType="end"/>
    </w:r>
  </w:p>
  <w:p w:rsidR="00404E83" w:rsidRDefault="00404E83" w:rsidP="005D19C1">
    <w:pPr>
      <w:pStyle w:val="Header"/>
      <w:pBdr>
        <w:top w:val="single" w:sz="4" w:space="1" w:color="auto"/>
      </w:pBd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pPr>
      <w:pStyle w:val="Header"/>
      <w:pBdr>
        <w:bottom w:val="single" w:sz="4" w:space="1" w:color="auto"/>
      </w:pBdr>
    </w:pPr>
    <w:r>
      <w:rPr>
        <w:rFonts w:cs="Arabic Transparent"/>
        <w:b/>
        <w:bCs/>
        <w:color w:val="1F497D"/>
        <w:position w:val="16"/>
        <w:sz w:val="28"/>
        <w:szCs w:val="28"/>
      </w:rPr>
      <w:tab/>
    </w:r>
    <w:hyperlink r:id="rId1" w:history="1">
      <w:r w:rsidR="002443A6" w:rsidRPr="001B2E4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escription: ملف:Flag of Iraq.svg" style="width:60pt;height:35.25pt;visibility:visible" o:button="t">
            <v:fill o:detectmouseclick="t"/>
            <v:imagedata r:id="rId2" o:title="Flag of Iraq"/>
          </v:shape>
        </w:pict>
      </w:r>
    </w:hyperlink>
    <w:r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VII. General Conditions of Contract</w:t>
    </w:r>
    <w:r>
      <w:tab/>
    </w:r>
    <w:r>
      <w:tab/>
    </w:r>
    <w:r w:rsidR="001B2E4F">
      <w:rPr>
        <w:rStyle w:val="PageNumber"/>
      </w:rPr>
      <w:fldChar w:fldCharType="begin"/>
    </w:r>
    <w:r>
      <w:rPr>
        <w:rStyle w:val="PageNumber"/>
      </w:rPr>
      <w:instrText xml:space="preserve"> PAGE </w:instrText>
    </w:r>
    <w:r w:rsidR="001B2E4F">
      <w:rPr>
        <w:rStyle w:val="PageNumber"/>
      </w:rPr>
      <w:fldChar w:fldCharType="separate"/>
    </w:r>
    <w:r w:rsidR="002443A6">
      <w:rPr>
        <w:rStyle w:val="PageNumber"/>
        <w:noProof/>
      </w:rPr>
      <w:t>26</w:t>
    </w:r>
    <w:r w:rsidR="001B2E4F">
      <w:rPr>
        <w:rStyle w:val="PageNumber"/>
      </w:rPr>
      <w:fldChar w:fldCharType="end"/>
    </w:r>
  </w:p>
  <w:p w:rsidR="00404E83" w:rsidRDefault="00404E83" w:rsidP="003A09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20" w:rsidRDefault="00A6652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1B2E4F" w:rsidP="00E1380F">
    <w:pPr>
      <w:pStyle w:val="Header"/>
      <w:pBdr>
        <w:bottom w:val="single" w:sz="4" w:space="0" w:color="auto"/>
      </w:pBdr>
    </w:pPr>
    <w:hyperlink r:id="rId1" w:history="1">
      <w:r w:rsidRPr="001B2E4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CC0D42">
      <w:rPr>
        <w:rStyle w:val="PageNumber"/>
      </w:rPr>
      <w:t>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1B2E4F"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1B2E4F" w:rsidP="00BE54EA">
    <w:pPr>
      <w:pStyle w:val="Header"/>
      <w:tabs>
        <w:tab w:val="clear" w:pos="4320"/>
        <w:tab w:val="clear" w:pos="8640"/>
        <w:tab w:val="left" w:pos="6000"/>
      </w:tabs>
    </w:pPr>
    <w:hyperlink r:id="rId1" w:history="1">
      <w:r w:rsidR="002443A6" w:rsidRPr="001B2E4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CC0D42">
      <w:t>6</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1B2E4F" w:rsidP="00BE54EA">
    <w:pPr>
      <w:pStyle w:val="Header"/>
      <w:pBdr>
        <w:bottom w:val="single" w:sz="4" w:space="0" w:color="auto"/>
      </w:pBdr>
      <w:tabs>
        <w:tab w:val="left" w:pos="4728"/>
      </w:tabs>
    </w:pPr>
    <w:hyperlink r:id="rId1" w:history="1">
      <w:r w:rsidR="002443A6" w:rsidRPr="001B2E4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2443A6">
      <w:rPr>
        <w:rStyle w:val="PageNumber"/>
        <w:noProof/>
      </w:rPr>
      <w:t>2</w:t>
    </w:r>
    <w:r w:rsidRPr="00627D2E">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1B2E4F">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1B2E4F">
    <w:pPr>
      <w:pStyle w:val="Header"/>
      <w:pBdr>
        <w:bottom w:val="single" w:sz="4" w:space="1" w:color="auto"/>
      </w:pBdr>
    </w:pPr>
    <w:hyperlink r:id="rId1" w:history="1">
      <w:r w:rsidR="002443A6" w:rsidRPr="001B2E4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1B2E4F">
      <w:rPr>
        <w:rStyle w:val="PageNumber"/>
      </w:rPr>
      <w:fldChar w:fldCharType="begin"/>
    </w:r>
    <w:r>
      <w:rPr>
        <w:rStyle w:val="PageNumber"/>
      </w:rPr>
      <w:instrText xml:space="preserve"> PAGE </w:instrText>
    </w:r>
    <w:r w:rsidR="001B2E4F">
      <w:rPr>
        <w:rStyle w:val="PageNumber"/>
      </w:rPr>
      <w:fldChar w:fldCharType="separate"/>
    </w:r>
    <w:r w:rsidR="002443A6">
      <w:rPr>
        <w:rStyle w:val="PageNumber"/>
        <w:noProof/>
      </w:rPr>
      <w:t>25</w:t>
    </w:r>
    <w:r w:rsidR="001B2E4F">
      <w:rPr>
        <w:rStyle w:val="PageNumber"/>
      </w:rPr>
      <w:fldChar w:fldCharType="end"/>
    </w:r>
  </w:p>
  <w:p w:rsidR="00404E83" w:rsidRDefault="00404E83" w:rsidP="003A09EE">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1B2E4F">
    <w:pPr>
      <w:pStyle w:val="Header"/>
      <w:pBdr>
        <w:bottom w:val="single" w:sz="4" w:space="1" w:color="auto"/>
      </w:pBdr>
    </w:pPr>
    <w:hyperlink r:id="rId1" w:history="1">
      <w:r w:rsidR="002443A6" w:rsidRPr="001B2E4F">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1B2E4F">
      <w:rPr>
        <w:rStyle w:val="PageNumber"/>
      </w:rPr>
      <w:fldChar w:fldCharType="begin"/>
    </w:r>
    <w:r>
      <w:rPr>
        <w:rStyle w:val="PageNumber"/>
      </w:rPr>
      <w:instrText xml:space="preserve"> PAGE </w:instrText>
    </w:r>
    <w:r w:rsidR="001B2E4F">
      <w:rPr>
        <w:rStyle w:val="PageNumber"/>
      </w:rPr>
      <w:fldChar w:fldCharType="separate"/>
    </w:r>
    <w:r w:rsidR="002443A6">
      <w:rPr>
        <w:rStyle w:val="PageNumber"/>
        <w:noProof/>
      </w:rPr>
      <w:t>15</w:t>
    </w:r>
    <w:r w:rsidR="001B2E4F">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1FF2E04"/>
    <w:multiLevelType w:val="hybridMultilevel"/>
    <w:tmpl w:val="F8BE5738"/>
    <w:lvl w:ilvl="0" w:tplc="68C00346">
      <w:start w:val="1"/>
      <w:numFmt w:val="decimal"/>
      <w:lvlText w:val="%1-"/>
      <w:lvlJc w:val="left"/>
      <w:pPr>
        <w:ind w:left="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D0468E9C">
      <w:start w:val="1"/>
      <w:numFmt w:val="lowerLetter"/>
      <w:lvlText w:val="%2"/>
      <w:lvlJc w:val="left"/>
      <w:pPr>
        <w:ind w:left="113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584CCA5C">
      <w:start w:val="1"/>
      <w:numFmt w:val="lowerRoman"/>
      <w:lvlText w:val="%3"/>
      <w:lvlJc w:val="left"/>
      <w:pPr>
        <w:ind w:left="185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E370E8BA">
      <w:start w:val="1"/>
      <w:numFmt w:val="decimal"/>
      <w:lvlText w:val="%4"/>
      <w:lvlJc w:val="left"/>
      <w:pPr>
        <w:ind w:left="257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B0380A08">
      <w:start w:val="1"/>
      <w:numFmt w:val="lowerLetter"/>
      <w:lvlText w:val="%5"/>
      <w:lvlJc w:val="left"/>
      <w:pPr>
        <w:ind w:left="329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4B6066A">
      <w:start w:val="1"/>
      <w:numFmt w:val="lowerRoman"/>
      <w:lvlText w:val="%6"/>
      <w:lvlJc w:val="left"/>
      <w:pPr>
        <w:ind w:left="401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7E0AB8F2">
      <w:start w:val="1"/>
      <w:numFmt w:val="decimal"/>
      <w:lvlText w:val="%7"/>
      <w:lvlJc w:val="left"/>
      <w:pPr>
        <w:ind w:left="473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F42E27C">
      <w:start w:val="1"/>
      <w:numFmt w:val="lowerLetter"/>
      <w:lvlText w:val="%8"/>
      <w:lvlJc w:val="left"/>
      <w:pPr>
        <w:ind w:left="545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4340F8A">
      <w:start w:val="1"/>
      <w:numFmt w:val="lowerRoman"/>
      <w:lvlText w:val="%9"/>
      <w:lvlJc w:val="left"/>
      <w:pPr>
        <w:ind w:left="617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5">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6">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8">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2">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nsid w:val="4B930370"/>
    <w:multiLevelType w:val="singleLevel"/>
    <w:tmpl w:val="1D20BDC2"/>
    <w:lvl w:ilvl="0">
      <w:start w:val="1"/>
      <w:numFmt w:val="lowerLetter"/>
      <w:lvlText w:val="(%1)"/>
      <w:lvlJc w:val="left"/>
      <w:pPr>
        <w:tabs>
          <w:tab w:val="num" w:pos="720"/>
        </w:tabs>
        <w:ind w:left="720" w:hanging="720"/>
      </w:pPr>
    </w:lvl>
  </w:abstractNum>
  <w:abstractNum w:abstractNumId="34">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5">
    <w:nsid w:val="557A6AAA"/>
    <w:multiLevelType w:val="singleLevel"/>
    <w:tmpl w:val="1D20BDC2"/>
    <w:lvl w:ilvl="0">
      <w:start w:val="1"/>
      <w:numFmt w:val="lowerLetter"/>
      <w:lvlText w:val="(%1)"/>
      <w:lvlJc w:val="left"/>
      <w:pPr>
        <w:tabs>
          <w:tab w:val="num" w:pos="720"/>
        </w:tabs>
        <w:ind w:left="720" w:hanging="720"/>
      </w:pPr>
    </w:lvl>
  </w:abstractNum>
  <w:abstractNum w:abstractNumId="36">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2DA2116"/>
    <w:multiLevelType w:val="hybridMultilevel"/>
    <w:tmpl w:val="11C64194"/>
    <w:lvl w:ilvl="0" w:tplc="4E92B41C">
      <w:start w:val="3"/>
      <w:numFmt w:val="lowerLetter"/>
      <w:lvlText w:val="%1-"/>
      <w:lvlJc w:val="left"/>
      <w:pPr>
        <w:ind w:left="33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23E0B43A">
      <w:start w:val="1"/>
      <w:numFmt w:val="lowerLetter"/>
      <w:lvlText w:val="%2"/>
      <w:lvlJc w:val="left"/>
      <w:pPr>
        <w:ind w:left="118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B9E297CC">
      <w:start w:val="1"/>
      <w:numFmt w:val="lowerRoman"/>
      <w:lvlText w:val="%3"/>
      <w:lvlJc w:val="left"/>
      <w:pPr>
        <w:ind w:left="190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FAAC4BD2">
      <w:start w:val="1"/>
      <w:numFmt w:val="decimal"/>
      <w:lvlText w:val="%4"/>
      <w:lvlJc w:val="left"/>
      <w:pPr>
        <w:ind w:left="262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C50B2A6">
      <w:start w:val="1"/>
      <w:numFmt w:val="lowerLetter"/>
      <w:lvlText w:val="%5"/>
      <w:lvlJc w:val="left"/>
      <w:pPr>
        <w:ind w:left="334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2E2D0F6">
      <w:start w:val="1"/>
      <w:numFmt w:val="lowerRoman"/>
      <w:lvlText w:val="%6"/>
      <w:lvlJc w:val="left"/>
      <w:pPr>
        <w:ind w:left="406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21288776">
      <w:start w:val="1"/>
      <w:numFmt w:val="decimal"/>
      <w:lvlText w:val="%7"/>
      <w:lvlJc w:val="left"/>
      <w:pPr>
        <w:ind w:left="478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45D8E0C0">
      <w:start w:val="1"/>
      <w:numFmt w:val="lowerLetter"/>
      <w:lvlText w:val="%8"/>
      <w:lvlJc w:val="left"/>
      <w:pPr>
        <w:ind w:left="550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B3622E3C">
      <w:start w:val="1"/>
      <w:numFmt w:val="lowerRoman"/>
      <w:lvlText w:val="%9"/>
      <w:lvlJc w:val="left"/>
      <w:pPr>
        <w:ind w:left="6227"/>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8">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4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41">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4">
    <w:nsid w:val="793A6E81"/>
    <w:multiLevelType w:val="singleLevel"/>
    <w:tmpl w:val="1D20BDC2"/>
    <w:lvl w:ilvl="0">
      <w:start w:val="1"/>
      <w:numFmt w:val="lowerLetter"/>
      <w:lvlText w:val="(%1)"/>
      <w:lvlJc w:val="left"/>
      <w:pPr>
        <w:tabs>
          <w:tab w:val="num" w:pos="720"/>
        </w:tabs>
        <w:ind w:left="720" w:hanging="720"/>
      </w:pPr>
    </w:lvl>
  </w:abstractNum>
  <w:abstractNum w:abstractNumId="45">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2"/>
  </w:num>
  <w:num w:numId="3">
    <w:abstractNumId w:val="11"/>
  </w:num>
  <w:num w:numId="4">
    <w:abstractNumId w:val="34"/>
  </w:num>
  <w:num w:numId="5">
    <w:abstractNumId w:val="14"/>
  </w:num>
  <w:num w:numId="6">
    <w:abstractNumId w:val="15"/>
  </w:num>
  <w:num w:numId="7">
    <w:abstractNumId w:val="17"/>
  </w:num>
  <w:num w:numId="8">
    <w:abstractNumId w:val="41"/>
  </w:num>
  <w:num w:numId="9">
    <w:abstractNumId w:val="43"/>
  </w:num>
  <w:num w:numId="10">
    <w:abstractNumId w:val="23"/>
  </w:num>
  <w:num w:numId="11">
    <w:abstractNumId w:val="40"/>
  </w:num>
  <w:num w:numId="12">
    <w:abstractNumId w:val="32"/>
  </w:num>
  <w:num w:numId="13">
    <w:abstractNumId w:val="18"/>
  </w:num>
  <w:num w:numId="14">
    <w:abstractNumId w:val="39"/>
  </w:num>
  <w:num w:numId="15">
    <w:abstractNumId w:val="22"/>
  </w:num>
  <w:num w:numId="16">
    <w:abstractNumId w:val="26"/>
  </w:num>
  <w:num w:numId="17">
    <w:abstractNumId w:val="12"/>
  </w:num>
  <w:num w:numId="18">
    <w:abstractNumId w:val="21"/>
  </w:num>
  <w:num w:numId="19">
    <w:abstractNumId w:val="33"/>
  </w:num>
  <w:num w:numId="20">
    <w:abstractNumId w:val="20"/>
  </w:num>
  <w:num w:numId="21">
    <w:abstractNumId w:val="44"/>
  </w:num>
  <w:num w:numId="22">
    <w:abstractNumId w:val="19"/>
  </w:num>
  <w:num w:numId="23">
    <w:abstractNumId w:val="10"/>
  </w:num>
  <w:num w:numId="24">
    <w:abstractNumId w:val="35"/>
  </w:num>
  <w:num w:numId="25">
    <w:abstractNumId w:val="25"/>
  </w:num>
  <w:num w:numId="26">
    <w:abstractNumId w:val="13"/>
  </w:num>
  <w:num w:numId="27">
    <w:abstractNumId w:val="31"/>
  </w:num>
  <w:num w:numId="28">
    <w:abstractNumId w:val="38"/>
  </w:num>
  <w:num w:numId="29">
    <w:abstractNumId w:val="30"/>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8"/>
  </w:num>
  <w:num w:numId="41">
    <w:abstractNumId w:val="45"/>
  </w:num>
  <w:num w:numId="42">
    <w:abstractNumId w:val="46"/>
  </w:num>
  <w:num w:numId="43">
    <w:abstractNumId w:val="36"/>
  </w:num>
  <w:num w:numId="44">
    <w:abstractNumId w:val="37"/>
  </w:num>
  <w:num w:numId="45">
    <w:abstractNumId w:val="24"/>
  </w:num>
  <w:num w:numId="46">
    <w:abstractNumId w:val="29"/>
  </w:num>
  <w:num w:numId="4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8914"/>
  </w:hdrShapeDefaults>
  <w:footnotePr>
    <w:footnote w:id="0"/>
    <w:footnote w:id="1"/>
  </w:footnotePr>
  <w:endnotePr>
    <w:numFmt w:val="decimal"/>
    <w:endnote w:id="0"/>
    <w:endnote w:id="1"/>
  </w:endnotePr>
  <w:compat/>
  <w:rsids>
    <w:rsidRoot w:val="00245E35"/>
    <w:rsid w:val="000011E3"/>
    <w:rsid w:val="00003FEA"/>
    <w:rsid w:val="00005C80"/>
    <w:rsid w:val="000128FA"/>
    <w:rsid w:val="00035B11"/>
    <w:rsid w:val="0004110A"/>
    <w:rsid w:val="00045EDE"/>
    <w:rsid w:val="00047379"/>
    <w:rsid w:val="00051280"/>
    <w:rsid w:val="00051C18"/>
    <w:rsid w:val="00053E4F"/>
    <w:rsid w:val="000710A3"/>
    <w:rsid w:val="00074B68"/>
    <w:rsid w:val="00074C67"/>
    <w:rsid w:val="00077590"/>
    <w:rsid w:val="00080BDE"/>
    <w:rsid w:val="000860C4"/>
    <w:rsid w:val="00087B02"/>
    <w:rsid w:val="00095DC4"/>
    <w:rsid w:val="000977F0"/>
    <w:rsid w:val="000A6481"/>
    <w:rsid w:val="000C45E2"/>
    <w:rsid w:val="000C4AF0"/>
    <w:rsid w:val="000C5BD0"/>
    <w:rsid w:val="000C5D43"/>
    <w:rsid w:val="000C70DF"/>
    <w:rsid w:val="000D655A"/>
    <w:rsid w:val="000D799E"/>
    <w:rsid w:val="000D7E9C"/>
    <w:rsid w:val="000F227A"/>
    <w:rsid w:val="001003FE"/>
    <w:rsid w:val="00102970"/>
    <w:rsid w:val="00106CDD"/>
    <w:rsid w:val="001101D1"/>
    <w:rsid w:val="00112C74"/>
    <w:rsid w:val="00114D9D"/>
    <w:rsid w:val="0011566A"/>
    <w:rsid w:val="00125CD9"/>
    <w:rsid w:val="00126044"/>
    <w:rsid w:val="0013186A"/>
    <w:rsid w:val="00132D55"/>
    <w:rsid w:val="001511BB"/>
    <w:rsid w:val="00161996"/>
    <w:rsid w:val="0016313A"/>
    <w:rsid w:val="0016562E"/>
    <w:rsid w:val="00170C8C"/>
    <w:rsid w:val="0017205D"/>
    <w:rsid w:val="00173E18"/>
    <w:rsid w:val="001755DD"/>
    <w:rsid w:val="0017726D"/>
    <w:rsid w:val="00177556"/>
    <w:rsid w:val="00186499"/>
    <w:rsid w:val="00190567"/>
    <w:rsid w:val="00190A06"/>
    <w:rsid w:val="00191704"/>
    <w:rsid w:val="00195D53"/>
    <w:rsid w:val="00197345"/>
    <w:rsid w:val="001B2E4F"/>
    <w:rsid w:val="001B6F69"/>
    <w:rsid w:val="001C434E"/>
    <w:rsid w:val="001C56B4"/>
    <w:rsid w:val="001C5D34"/>
    <w:rsid w:val="001E2DEC"/>
    <w:rsid w:val="001E430B"/>
    <w:rsid w:val="001E695A"/>
    <w:rsid w:val="001F2291"/>
    <w:rsid w:val="001F2E9C"/>
    <w:rsid w:val="00210615"/>
    <w:rsid w:val="002121C1"/>
    <w:rsid w:val="00214EDD"/>
    <w:rsid w:val="00223563"/>
    <w:rsid w:val="00235CEF"/>
    <w:rsid w:val="0023660F"/>
    <w:rsid w:val="002443A6"/>
    <w:rsid w:val="00245E35"/>
    <w:rsid w:val="0025010D"/>
    <w:rsid w:val="00261ECB"/>
    <w:rsid w:val="00272716"/>
    <w:rsid w:val="00274840"/>
    <w:rsid w:val="0027579C"/>
    <w:rsid w:val="00283913"/>
    <w:rsid w:val="002A5288"/>
    <w:rsid w:val="002A5CF8"/>
    <w:rsid w:val="002C1D20"/>
    <w:rsid w:val="002D5054"/>
    <w:rsid w:val="002E2A01"/>
    <w:rsid w:val="002E4D82"/>
    <w:rsid w:val="003107CD"/>
    <w:rsid w:val="00311B9D"/>
    <w:rsid w:val="0032084C"/>
    <w:rsid w:val="00323583"/>
    <w:rsid w:val="003248CC"/>
    <w:rsid w:val="00325A3A"/>
    <w:rsid w:val="00331864"/>
    <w:rsid w:val="00333D6C"/>
    <w:rsid w:val="00343603"/>
    <w:rsid w:val="00344B5D"/>
    <w:rsid w:val="00345092"/>
    <w:rsid w:val="00346312"/>
    <w:rsid w:val="003550C0"/>
    <w:rsid w:val="00361712"/>
    <w:rsid w:val="003618BF"/>
    <w:rsid w:val="00363481"/>
    <w:rsid w:val="00371403"/>
    <w:rsid w:val="00372A70"/>
    <w:rsid w:val="003775E2"/>
    <w:rsid w:val="00385E03"/>
    <w:rsid w:val="00390B08"/>
    <w:rsid w:val="00391023"/>
    <w:rsid w:val="00393F03"/>
    <w:rsid w:val="00397967"/>
    <w:rsid w:val="003A09EE"/>
    <w:rsid w:val="003A22BE"/>
    <w:rsid w:val="003B2532"/>
    <w:rsid w:val="003B3C93"/>
    <w:rsid w:val="003B5FED"/>
    <w:rsid w:val="003C6ED1"/>
    <w:rsid w:val="003D04CA"/>
    <w:rsid w:val="003D459B"/>
    <w:rsid w:val="003E6ED5"/>
    <w:rsid w:val="003E79DF"/>
    <w:rsid w:val="003F27F3"/>
    <w:rsid w:val="003F62F5"/>
    <w:rsid w:val="003F7830"/>
    <w:rsid w:val="0040451B"/>
    <w:rsid w:val="00404E83"/>
    <w:rsid w:val="00410738"/>
    <w:rsid w:val="00416035"/>
    <w:rsid w:val="00416BD3"/>
    <w:rsid w:val="004178E6"/>
    <w:rsid w:val="0042285E"/>
    <w:rsid w:val="004229F0"/>
    <w:rsid w:val="004317CD"/>
    <w:rsid w:val="004330F8"/>
    <w:rsid w:val="00440761"/>
    <w:rsid w:val="004448DE"/>
    <w:rsid w:val="00445F76"/>
    <w:rsid w:val="004517FB"/>
    <w:rsid w:val="00451F65"/>
    <w:rsid w:val="0046007A"/>
    <w:rsid w:val="00466CA1"/>
    <w:rsid w:val="004679AB"/>
    <w:rsid w:val="0047062C"/>
    <w:rsid w:val="004738F9"/>
    <w:rsid w:val="00473B28"/>
    <w:rsid w:val="00476795"/>
    <w:rsid w:val="00482A58"/>
    <w:rsid w:val="00485798"/>
    <w:rsid w:val="004A00DA"/>
    <w:rsid w:val="004A6CBB"/>
    <w:rsid w:val="004B05BC"/>
    <w:rsid w:val="004B56FA"/>
    <w:rsid w:val="004B7F5D"/>
    <w:rsid w:val="004C05E2"/>
    <w:rsid w:val="004C7C2C"/>
    <w:rsid w:val="004E2F19"/>
    <w:rsid w:val="004E34A8"/>
    <w:rsid w:val="004E3F1E"/>
    <w:rsid w:val="004F2D46"/>
    <w:rsid w:val="004F709D"/>
    <w:rsid w:val="00500BC1"/>
    <w:rsid w:val="00507ACD"/>
    <w:rsid w:val="005109FC"/>
    <w:rsid w:val="00521E1E"/>
    <w:rsid w:val="00524962"/>
    <w:rsid w:val="00530D48"/>
    <w:rsid w:val="00535E92"/>
    <w:rsid w:val="005532B9"/>
    <w:rsid w:val="00556299"/>
    <w:rsid w:val="00562656"/>
    <w:rsid w:val="00571FC7"/>
    <w:rsid w:val="005805BD"/>
    <w:rsid w:val="00582208"/>
    <w:rsid w:val="00585A9B"/>
    <w:rsid w:val="00586EC6"/>
    <w:rsid w:val="00587D9C"/>
    <w:rsid w:val="00592249"/>
    <w:rsid w:val="00592C25"/>
    <w:rsid w:val="00594EA7"/>
    <w:rsid w:val="005959EA"/>
    <w:rsid w:val="005A0D65"/>
    <w:rsid w:val="005A467B"/>
    <w:rsid w:val="005A7953"/>
    <w:rsid w:val="005B0CD9"/>
    <w:rsid w:val="005B20E3"/>
    <w:rsid w:val="005B590D"/>
    <w:rsid w:val="005B741A"/>
    <w:rsid w:val="005C5265"/>
    <w:rsid w:val="005D19C1"/>
    <w:rsid w:val="005D3EE0"/>
    <w:rsid w:val="005D6BD5"/>
    <w:rsid w:val="005D7D21"/>
    <w:rsid w:val="005F2C5D"/>
    <w:rsid w:val="005F3BD7"/>
    <w:rsid w:val="005F72CE"/>
    <w:rsid w:val="006010E9"/>
    <w:rsid w:val="00602AC1"/>
    <w:rsid w:val="00603B0D"/>
    <w:rsid w:val="0061772A"/>
    <w:rsid w:val="00623579"/>
    <w:rsid w:val="00624B21"/>
    <w:rsid w:val="006257C8"/>
    <w:rsid w:val="00625AB5"/>
    <w:rsid w:val="00630175"/>
    <w:rsid w:val="00634134"/>
    <w:rsid w:val="006410F4"/>
    <w:rsid w:val="00641332"/>
    <w:rsid w:val="00642AAD"/>
    <w:rsid w:val="00643D02"/>
    <w:rsid w:val="00647152"/>
    <w:rsid w:val="00647BE7"/>
    <w:rsid w:val="0066630A"/>
    <w:rsid w:val="00682D4F"/>
    <w:rsid w:val="00682FCB"/>
    <w:rsid w:val="0069082E"/>
    <w:rsid w:val="00692DD1"/>
    <w:rsid w:val="006969EF"/>
    <w:rsid w:val="00697E62"/>
    <w:rsid w:val="006B02C5"/>
    <w:rsid w:val="006B57C9"/>
    <w:rsid w:val="006C5BD5"/>
    <w:rsid w:val="006D53ED"/>
    <w:rsid w:val="006F4668"/>
    <w:rsid w:val="006F4FFD"/>
    <w:rsid w:val="00700C0F"/>
    <w:rsid w:val="00702867"/>
    <w:rsid w:val="007061C4"/>
    <w:rsid w:val="007107FD"/>
    <w:rsid w:val="00711BC9"/>
    <w:rsid w:val="0071258A"/>
    <w:rsid w:val="00712FFC"/>
    <w:rsid w:val="0071704F"/>
    <w:rsid w:val="00720F3D"/>
    <w:rsid w:val="00733B3C"/>
    <w:rsid w:val="007422DD"/>
    <w:rsid w:val="0074263A"/>
    <w:rsid w:val="00744E4F"/>
    <w:rsid w:val="0074648C"/>
    <w:rsid w:val="007471F6"/>
    <w:rsid w:val="00753E3A"/>
    <w:rsid w:val="00756B5D"/>
    <w:rsid w:val="0078698A"/>
    <w:rsid w:val="007915FA"/>
    <w:rsid w:val="00793480"/>
    <w:rsid w:val="00793CF4"/>
    <w:rsid w:val="007A0BCF"/>
    <w:rsid w:val="007A34E7"/>
    <w:rsid w:val="007A69B7"/>
    <w:rsid w:val="007B3B7F"/>
    <w:rsid w:val="007C2463"/>
    <w:rsid w:val="007C7089"/>
    <w:rsid w:val="007E2630"/>
    <w:rsid w:val="007E333C"/>
    <w:rsid w:val="007F21C2"/>
    <w:rsid w:val="0080112D"/>
    <w:rsid w:val="00803333"/>
    <w:rsid w:val="008062D1"/>
    <w:rsid w:val="008167F3"/>
    <w:rsid w:val="008244A7"/>
    <w:rsid w:val="00832F30"/>
    <w:rsid w:val="008351B4"/>
    <w:rsid w:val="00837CE9"/>
    <w:rsid w:val="00847EB5"/>
    <w:rsid w:val="0085004C"/>
    <w:rsid w:val="00850F4F"/>
    <w:rsid w:val="00852DDA"/>
    <w:rsid w:val="0086078A"/>
    <w:rsid w:val="00865A17"/>
    <w:rsid w:val="00866F4E"/>
    <w:rsid w:val="00871121"/>
    <w:rsid w:val="00873D8A"/>
    <w:rsid w:val="008806F8"/>
    <w:rsid w:val="0088270D"/>
    <w:rsid w:val="00883315"/>
    <w:rsid w:val="00885098"/>
    <w:rsid w:val="008872DB"/>
    <w:rsid w:val="008906D5"/>
    <w:rsid w:val="0089173B"/>
    <w:rsid w:val="00891F9C"/>
    <w:rsid w:val="008954FB"/>
    <w:rsid w:val="008A34B9"/>
    <w:rsid w:val="008B23E8"/>
    <w:rsid w:val="008B4B23"/>
    <w:rsid w:val="008B762F"/>
    <w:rsid w:val="008C1770"/>
    <w:rsid w:val="008C2E44"/>
    <w:rsid w:val="008C782E"/>
    <w:rsid w:val="008C7C23"/>
    <w:rsid w:val="008D27A3"/>
    <w:rsid w:val="008D31D4"/>
    <w:rsid w:val="008E0F8D"/>
    <w:rsid w:val="008E138D"/>
    <w:rsid w:val="008F1064"/>
    <w:rsid w:val="008F58BD"/>
    <w:rsid w:val="008F6301"/>
    <w:rsid w:val="008F7C20"/>
    <w:rsid w:val="009038A4"/>
    <w:rsid w:val="0090478D"/>
    <w:rsid w:val="00907F1D"/>
    <w:rsid w:val="0091127E"/>
    <w:rsid w:val="00911B06"/>
    <w:rsid w:val="00913223"/>
    <w:rsid w:val="00921091"/>
    <w:rsid w:val="00921161"/>
    <w:rsid w:val="009213BB"/>
    <w:rsid w:val="00926442"/>
    <w:rsid w:val="00930209"/>
    <w:rsid w:val="00946B35"/>
    <w:rsid w:val="00946E81"/>
    <w:rsid w:val="00947EF7"/>
    <w:rsid w:val="0095350F"/>
    <w:rsid w:val="00962FE4"/>
    <w:rsid w:val="00964789"/>
    <w:rsid w:val="00984641"/>
    <w:rsid w:val="009A3455"/>
    <w:rsid w:val="009B7AE7"/>
    <w:rsid w:val="009C2CDA"/>
    <w:rsid w:val="009C305B"/>
    <w:rsid w:val="009C69B7"/>
    <w:rsid w:val="009D0E62"/>
    <w:rsid w:val="009D0E76"/>
    <w:rsid w:val="009D361D"/>
    <w:rsid w:val="009D4711"/>
    <w:rsid w:val="009E4B1B"/>
    <w:rsid w:val="009E58CB"/>
    <w:rsid w:val="009E5A7C"/>
    <w:rsid w:val="009E776D"/>
    <w:rsid w:val="009E7DE5"/>
    <w:rsid w:val="009F1557"/>
    <w:rsid w:val="00A0565D"/>
    <w:rsid w:val="00A24B53"/>
    <w:rsid w:val="00A32BAA"/>
    <w:rsid w:val="00A3336A"/>
    <w:rsid w:val="00A37FAD"/>
    <w:rsid w:val="00A506A7"/>
    <w:rsid w:val="00A63F80"/>
    <w:rsid w:val="00A66520"/>
    <w:rsid w:val="00A7096C"/>
    <w:rsid w:val="00A84FDA"/>
    <w:rsid w:val="00AA3F99"/>
    <w:rsid w:val="00AA4BD7"/>
    <w:rsid w:val="00AB07F9"/>
    <w:rsid w:val="00AB0F83"/>
    <w:rsid w:val="00AB3BA0"/>
    <w:rsid w:val="00AB55B7"/>
    <w:rsid w:val="00AB669E"/>
    <w:rsid w:val="00AB7D33"/>
    <w:rsid w:val="00AC235A"/>
    <w:rsid w:val="00AC5130"/>
    <w:rsid w:val="00AC5AEE"/>
    <w:rsid w:val="00AD1AB1"/>
    <w:rsid w:val="00AD78B2"/>
    <w:rsid w:val="00AE556E"/>
    <w:rsid w:val="00AE6BBE"/>
    <w:rsid w:val="00AF1A1F"/>
    <w:rsid w:val="00AF23EE"/>
    <w:rsid w:val="00B00395"/>
    <w:rsid w:val="00B04AF2"/>
    <w:rsid w:val="00B073DB"/>
    <w:rsid w:val="00B201EF"/>
    <w:rsid w:val="00B24084"/>
    <w:rsid w:val="00B2556E"/>
    <w:rsid w:val="00B30368"/>
    <w:rsid w:val="00B43E4F"/>
    <w:rsid w:val="00B54744"/>
    <w:rsid w:val="00B563D2"/>
    <w:rsid w:val="00B56FFE"/>
    <w:rsid w:val="00B608B4"/>
    <w:rsid w:val="00B60B24"/>
    <w:rsid w:val="00B61381"/>
    <w:rsid w:val="00B65505"/>
    <w:rsid w:val="00B6555B"/>
    <w:rsid w:val="00B73120"/>
    <w:rsid w:val="00B73321"/>
    <w:rsid w:val="00B73BCA"/>
    <w:rsid w:val="00B7403B"/>
    <w:rsid w:val="00B76261"/>
    <w:rsid w:val="00B805E1"/>
    <w:rsid w:val="00B86245"/>
    <w:rsid w:val="00B879E3"/>
    <w:rsid w:val="00BA01D5"/>
    <w:rsid w:val="00BA3053"/>
    <w:rsid w:val="00BA53EF"/>
    <w:rsid w:val="00BB6C6E"/>
    <w:rsid w:val="00BC0A9D"/>
    <w:rsid w:val="00BC4A4F"/>
    <w:rsid w:val="00BC534D"/>
    <w:rsid w:val="00BD01CB"/>
    <w:rsid w:val="00BD1FBE"/>
    <w:rsid w:val="00BD4DA3"/>
    <w:rsid w:val="00BE27AA"/>
    <w:rsid w:val="00BE54EA"/>
    <w:rsid w:val="00BE5DDB"/>
    <w:rsid w:val="00BF2B82"/>
    <w:rsid w:val="00BF42BB"/>
    <w:rsid w:val="00C02023"/>
    <w:rsid w:val="00C02753"/>
    <w:rsid w:val="00C027F3"/>
    <w:rsid w:val="00C04F5F"/>
    <w:rsid w:val="00C10F59"/>
    <w:rsid w:val="00C136BB"/>
    <w:rsid w:val="00C139A2"/>
    <w:rsid w:val="00C25477"/>
    <w:rsid w:val="00C27389"/>
    <w:rsid w:val="00C325A9"/>
    <w:rsid w:val="00C33C12"/>
    <w:rsid w:val="00C352E8"/>
    <w:rsid w:val="00C356AF"/>
    <w:rsid w:val="00C35EE6"/>
    <w:rsid w:val="00C44447"/>
    <w:rsid w:val="00C45A65"/>
    <w:rsid w:val="00C45B98"/>
    <w:rsid w:val="00C6010B"/>
    <w:rsid w:val="00C609F3"/>
    <w:rsid w:val="00C6112A"/>
    <w:rsid w:val="00C6387B"/>
    <w:rsid w:val="00C74F0E"/>
    <w:rsid w:val="00C815B1"/>
    <w:rsid w:val="00C822BC"/>
    <w:rsid w:val="00C87AC0"/>
    <w:rsid w:val="00C96076"/>
    <w:rsid w:val="00CB6F5F"/>
    <w:rsid w:val="00CC046F"/>
    <w:rsid w:val="00CC0D42"/>
    <w:rsid w:val="00CC19BC"/>
    <w:rsid w:val="00CC4ED7"/>
    <w:rsid w:val="00CD34D4"/>
    <w:rsid w:val="00CD59F7"/>
    <w:rsid w:val="00CE3FC9"/>
    <w:rsid w:val="00CF054E"/>
    <w:rsid w:val="00CF4360"/>
    <w:rsid w:val="00CF71B4"/>
    <w:rsid w:val="00D0765C"/>
    <w:rsid w:val="00D10714"/>
    <w:rsid w:val="00D11A42"/>
    <w:rsid w:val="00D13992"/>
    <w:rsid w:val="00D1537C"/>
    <w:rsid w:val="00D236A3"/>
    <w:rsid w:val="00D35091"/>
    <w:rsid w:val="00D408CC"/>
    <w:rsid w:val="00D516B5"/>
    <w:rsid w:val="00D67191"/>
    <w:rsid w:val="00D72A10"/>
    <w:rsid w:val="00D76AD3"/>
    <w:rsid w:val="00D808D8"/>
    <w:rsid w:val="00D91296"/>
    <w:rsid w:val="00D95AEA"/>
    <w:rsid w:val="00D9679A"/>
    <w:rsid w:val="00DA06AF"/>
    <w:rsid w:val="00DA1C4C"/>
    <w:rsid w:val="00DB3241"/>
    <w:rsid w:val="00DC1440"/>
    <w:rsid w:val="00DC622F"/>
    <w:rsid w:val="00DC681A"/>
    <w:rsid w:val="00DD260F"/>
    <w:rsid w:val="00DD60B7"/>
    <w:rsid w:val="00DD734E"/>
    <w:rsid w:val="00DE3734"/>
    <w:rsid w:val="00DE4446"/>
    <w:rsid w:val="00DF170E"/>
    <w:rsid w:val="00DF2323"/>
    <w:rsid w:val="00DF4369"/>
    <w:rsid w:val="00DF492F"/>
    <w:rsid w:val="00DF7FD0"/>
    <w:rsid w:val="00E0409B"/>
    <w:rsid w:val="00E04EF1"/>
    <w:rsid w:val="00E05D2F"/>
    <w:rsid w:val="00E07EE9"/>
    <w:rsid w:val="00E10335"/>
    <w:rsid w:val="00E1380F"/>
    <w:rsid w:val="00E140D2"/>
    <w:rsid w:val="00E2028E"/>
    <w:rsid w:val="00E377E3"/>
    <w:rsid w:val="00E45B20"/>
    <w:rsid w:val="00E517EF"/>
    <w:rsid w:val="00E55B00"/>
    <w:rsid w:val="00E56370"/>
    <w:rsid w:val="00E64E01"/>
    <w:rsid w:val="00E669DF"/>
    <w:rsid w:val="00E702AF"/>
    <w:rsid w:val="00E71ACB"/>
    <w:rsid w:val="00E73AA9"/>
    <w:rsid w:val="00E75B92"/>
    <w:rsid w:val="00E8495D"/>
    <w:rsid w:val="00E84D9D"/>
    <w:rsid w:val="00E85EEF"/>
    <w:rsid w:val="00EA7B16"/>
    <w:rsid w:val="00EB1D28"/>
    <w:rsid w:val="00EB77D0"/>
    <w:rsid w:val="00EC35D7"/>
    <w:rsid w:val="00EC72B7"/>
    <w:rsid w:val="00ED2549"/>
    <w:rsid w:val="00ED3604"/>
    <w:rsid w:val="00ED6525"/>
    <w:rsid w:val="00EE3E1E"/>
    <w:rsid w:val="00EF0B97"/>
    <w:rsid w:val="00EF1271"/>
    <w:rsid w:val="00EF1487"/>
    <w:rsid w:val="00EF234A"/>
    <w:rsid w:val="00EF41FC"/>
    <w:rsid w:val="00EF5CE4"/>
    <w:rsid w:val="00EF6048"/>
    <w:rsid w:val="00F045AA"/>
    <w:rsid w:val="00F05CEC"/>
    <w:rsid w:val="00F06EBD"/>
    <w:rsid w:val="00F130EC"/>
    <w:rsid w:val="00F24B04"/>
    <w:rsid w:val="00F252F2"/>
    <w:rsid w:val="00F279DC"/>
    <w:rsid w:val="00F336B0"/>
    <w:rsid w:val="00F40244"/>
    <w:rsid w:val="00F40490"/>
    <w:rsid w:val="00F425D5"/>
    <w:rsid w:val="00F42B53"/>
    <w:rsid w:val="00F42E33"/>
    <w:rsid w:val="00F5189C"/>
    <w:rsid w:val="00F53DCD"/>
    <w:rsid w:val="00F54C72"/>
    <w:rsid w:val="00F610FC"/>
    <w:rsid w:val="00F6508E"/>
    <w:rsid w:val="00F7169C"/>
    <w:rsid w:val="00F71ABA"/>
    <w:rsid w:val="00F739DF"/>
    <w:rsid w:val="00F73C77"/>
    <w:rsid w:val="00F81412"/>
    <w:rsid w:val="00F82947"/>
    <w:rsid w:val="00F90DF4"/>
    <w:rsid w:val="00F963CB"/>
    <w:rsid w:val="00FA020A"/>
    <w:rsid w:val="00FA0A93"/>
    <w:rsid w:val="00FA19EE"/>
    <w:rsid w:val="00FA2AEE"/>
    <w:rsid w:val="00FC1168"/>
    <w:rsid w:val="00FC2824"/>
    <w:rsid w:val="00FC3ECD"/>
    <w:rsid w:val="00FC4DCC"/>
    <w:rsid w:val="00FD18AE"/>
    <w:rsid w:val="00FD320C"/>
    <w:rsid w:val="00FD3366"/>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rFonts w:ascii="Times New Roman" w:eastAsia="Malgun Gothic" w:hAnsi="Times New Roman" w:cs="Times New Roman"/>
      <w:b/>
      <w:bCs/>
      <w:sz w:val="20"/>
      <w:szCs w:val="20"/>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2.jpe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footer" Target="footer4.xml"/><Relationship Id="rId30" Type="http://schemas.microsoft.com/office/2007/relationships/stylesWithEffects" Target="stylesWithEffects.xml"/></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1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B2377-38F0-4B7B-BBAD-78992F6A1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1</Pages>
  <Words>15733</Words>
  <Characters>89681</Characters>
  <Application>Microsoft Office Word</Application>
  <DocSecurity>0</DocSecurity>
  <Lines>747</Lines>
  <Paragraphs>210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105204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209</cp:revision>
  <cp:lastPrinted>2017-12-26T09:25:00Z</cp:lastPrinted>
  <dcterms:created xsi:type="dcterms:W3CDTF">2017-12-13T09:35:00Z</dcterms:created>
  <dcterms:modified xsi:type="dcterms:W3CDTF">2021-08-24T04:58:00Z</dcterms:modified>
</cp:coreProperties>
</file>